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352" w:type="dxa"/>
        <w:tblBorders>
          <w:top w:val="single" w:sz="6" w:space="0" w:color="DBE5F1" w:themeColor="accent1" w:themeTint="33"/>
          <w:left w:val="single" w:sz="6" w:space="0" w:color="DBE5F1" w:themeColor="accent1" w:themeTint="33"/>
          <w:bottom w:val="single" w:sz="6" w:space="0" w:color="DBE5F1" w:themeColor="accent1" w:themeTint="33"/>
          <w:right w:val="single" w:sz="6" w:space="0" w:color="DBE5F1" w:themeColor="accent1" w:themeTint="33"/>
        </w:tblBorders>
        <w:shd w:val="clear" w:color="auto" w:fill="F5F8FF"/>
        <w:tblCellMar>
          <w:top w:w="58" w:type="dxa"/>
          <w:left w:w="58" w:type="dxa"/>
          <w:bottom w:w="58" w:type="dxa"/>
          <w:right w:w="58" w:type="dxa"/>
        </w:tblCellMar>
        <w:tblLook w:val="04A0" w:firstRow="1" w:lastRow="0" w:firstColumn="1" w:lastColumn="0" w:noHBand="0" w:noVBand="1"/>
      </w:tblPr>
      <w:tblGrid>
        <w:gridCol w:w="1972"/>
        <w:gridCol w:w="7380"/>
      </w:tblGrid>
      <w:tr w:rsidR="00A25010" w:rsidRPr="004B7872" w14:paraId="74E4EB19" w14:textId="77777777" w:rsidTr="006B118A">
        <w:tc>
          <w:tcPr>
            <w:tcW w:w="1972" w:type="dxa"/>
            <w:vMerge w:val="restart"/>
            <w:shd w:val="clear" w:color="auto" w:fill="F5F8FF"/>
            <w:tcMar>
              <w:right w:w="144" w:type="dxa"/>
            </w:tcMar>
          </w:tcPr>
          <w:p w14:paraId="16E2B671" w14:textId="77777777" w:rsidR="00A25010" w:rsidRPr="004B7872" w:rsidRDefault="003D2C97" w:rsidP="0000252F">
            <w:pPr>
              <w:spacing w:after="0"/>
              <w:ind w:hanging="6"/>
              <w:rPr>
                <w:rFonts w:asciiTheme="minorHAnsi" w:hAnsiTheme="minorHAnsi"/>
                <w:b/>
                <w:color w:val="4F81BD" w:themeColor="accent1"/>
                <w:sz w:val="40"/>
              </w:rPr>
            </w:pPr>
            <w:bookmarkStart w:id="0" w:name="_Toc513434180"/>
            <w:r>
              <w:rPr>
                <w:rFonts w:asciiTheme="minorHAnsi" w:hAnsiTheme="minorHAnsi"/>
                <w:b/>
                <w:noProof/>
                <w:color w:val="4F81BD" w:themeColor="accent1"/>
                <w:sz w:val="40"/>
              </w:rPr>
              <w:drawing>
                <wp:inline distT="0" distB="0" distL="0" distR="0" wp14:anchorId="12E13843" wp14:editId="65383057">
                  <wp:extent cx="1097280" cy="1096107"/>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creen Shot 2018-05-26 at 10.23.33 AM.png"/>
                          <pic:cNvPicPr/>
                        </pic:nvPicPr>
                        <pic:blipFill>
                          <a:blip r:embed="rId8">
                            <a:extLst>
                              <a:ext uri="{28A0092B-C50C-407E-A947-70E740481C1C}">
                                <a14:useLocalDpi xmlns:a14="http://schemas.microsoft.com/office/drawing/2010/main" val="0"/>
                              </a:ext>
                            </a:extLst>
                          </a:blip>
                          <a:stretch>
                            <a:fillRect/>
                          </a:stretch>
                        </pic:blipFill>
                        <pic:spPr>
                          <a:xfrm>
                            <a:off x="0" y="0"/>
                            <a:ext cx="1097280" cy="1096107"/>
                          </a:xfrm>
                          <a:prstGeom prst="rect">
                            <a:avLst/>
                          </a:prstGeom>
                        </pic:spPr>
                      </pic:pic>
                    </a:graphicData>
                  </a:graphic>
                </wp:inline>
              </w:drawing>
            </w:r>
          </w:p>
        </w:tc>
        <w:tc>
          <w:tcPr>
            <w:tcW w:w="7380" w:type="dxa"/>
            <w:shd w:val="clear" w:color="auto" w:fill="F5F8FF"/>
            <w:tcMar>
              <w:top w:w="0" w:type="dxa"/>
              <w:left w:w="0" w:type="dxa"/>
            </w:tcMar>
          </w:tcPr>
          <w:p w14:paraId="127DD85B" w14:textId="77777777" w:rsidR="0048720F" w:rsidRPr="0048720F" w:rsidRDefault="00A25010" w:rsidP="0048720F">
            <w:pPr>
              <w:spacing w:after="0"/>
              <w:rPr>
                <w:rFonts w:asciiTheme="minorHAnsi" w:hAnsiTheme="minorHAnsi"/>
                <w:b/>
                <w:color w:val="365F91" w:themeColor="accent1" w:themeShade="BF"/>
                <w:sz w:val="36"/>
                <w:szCs w:val="36"/>
              </w:rPr>
            </w:pPr>
            <w:r w:rsidRPr="004B7872">
              <w:rPr>
                <w:rFonts w:asciiTheme="minorHAnsi" w:hAnsiTheme="minorHAnsi"/>
                <w:b/>
                <w:color w:val="365F91" w:themeColor="accent1" w:themeShade="BF"/>
                <w:sz w:val="36"/>
                <w:szCs w:val="36"/>
              </w:rPr>
              <w:t>District Assessment System Design Toolkit</w:t>
            </w:r>
          </w:p>
          <w:p w14:paraId="00E1E398" w14:textId="77777777" w:rsidR="00A25010" w:rsidRPr="004B7872" w:rsidRDefault="00A25010" w:rsidP="0000252F">
            <w:pPr>
              <w:pStyle w:val="Spacer"/>
              <w:rPr>
                <w:rFonts w:asciiTheme="minorHAnsi" w:hAnsiTheme="minorHAnsi" w:cstheme="minorHAnsi"/>
                <w:i/>
                <w:color w:val="4F81BD" w:themeColor="accent1"/>
                <w:sz w:val="36"/>
                <w:szCs w:val="36"/>
              </w:rPr>
            </w:pPr>
            <w:r>
              <w:rPr>
                <w:rFonts w:asciiTheme="minorHAnsi" w:hAnsiTheme="minorHAnsi" w:cstheme="minorHAnsi"/>
                <w:i/>
                <w:color w:val="365F91" w:themeColor="accent1" w:themeShade="BF"/>
                <w:sz w:val="36"/>
                <w:szCs w:val="36"/>
              </w:rPr>
              <w:t>User Guide</w:t>
            </w:r>
          </w:p>
        </w:tc>
      </w:tr>
      <w:tr w:rsidR="00A25010" w:rsidRPr="004B7872" w14:paraId="68AE1E51" w14:textId="77777777" w:rsidTr="006B118A">
        <w:tc>
          <w:tcPr>
            <w:tcW w:w="1972" w:type="dxa"/>
            <w:vMerge/>
            <w:shd w:val="clear" w:color="auto" w:fill="F5F8FF"/>
          </w:tcPr>
          <w:p w14:paraId="0D1C16B9" w14:textId="77777777" w:rsidR="00A25010" w:rsidRPr="004B7872" w:rsidRDefault="00A25010" w:rsidP="0000252F">
            <w:pPr>
              <w:spacing w:after="0"/>
              <w:rPr>
                <w:rFonts w:asciiTheme="minorHAnsi" w:hAnsiTheme="minorHAnsi"/>
                <w:b/>
                <w:color w:val="4F81BD" w:themeColor="accent1"/>
                <w:sz w:val="40"/>
              </w:rPr>
            </w:pPr>
          </w:p>
        </w:tc>
        <w:tc>
          <w:tcPr>
            <w:tcW w:w="7380" w:type="dxa"/>
            <w:shd w:val="clear" w:color="auto" w:fill="F5F8FF"/>
            <w:tcMar>
              <w:left w:w="0" w:type="dxa"/>
            </w:tcMar>
            <w:vAlign w:val="bottom"/>
          </w:tcPr>
          <w:p w14:paraId="09A060CC" w14:textId="77777777" w:rsidR="00A25010" w:rsidRPr="00A25010" w:rsidRDefault="00A25010" w:rsidP="0000252F">
            <w:pPr>
              <w:pStyle w:val="Spacer"/>
              <w:rPr>
                <w:rFonts w:ascii="Calibri Light" w:hAnsi="Calibri Light"/>
                <w:i/>
                <w:color w:val="4F81BD" w:themeColor="accent1"/>
                <w:sz w:val="16"/>
                <w:szCs w:val="28"/>
              </w:rPr>
            </w:pPr>
            <w:r>
              <w:rPr>
                <w:rFonts w:ascii="Calibri Light" w:hAnsi="Calibri Light"/>
                <w:i/>
                <w:color w:val="4F81BD" w:themeColor="accent1"/>
                <w:sz w:val="28"/>
                <w:szCs w:val="28"/>
              </w:rPr>
              <w:t>Version 0.9 (beta) r</w:t>
            </w:r>
            <w:r w:rsidRPr="00A25010">
              <w:rPr>
                <w:rFonts w:ascii="Calibri Light" w:hAnsi="Calibri Light"/>
                <w:i/>
                <w:color w:val="4F81BD" w:themeColor="accent1"/>
                <w:sz w:val="28"/>
                <w:szCs w:val="28"/>
              </w:rPr>
              <w:t>eleased June 29, 2018</w:t>
            </w:r>
          </w:p>
        </w:tc>
      </w:tr>
    </w:tbl>
    <w:p w14:paraId="7ACDE9B5" w14:textId="77777777" w:rsidR="00A25010" w:rsidRDefault="00A25010" w:rsidP="00A25010">
      <w:pPr>
        <w:spacing w:after="0"/>
        <w:rPr>
          <w:sz w:val="20"/>
          <w:szCs w:val="20"/>
          <w:lang w:eastAsia="en-US"/>
        </w:rPr>
      </w:pPr>
    </w:p>
    <w:p w14:paraId="488BAE41" w14:textId="77777777" w:rsidR="00A25010" w:rsidRDefault="00A25010" w:rsidP="00A25010">
      <w:pPr>
        <w:spacing w:after="0"/>
        <w:rPr>
          <w:sz w:val="20"/>
          <w:szCs w:val="20"/>
          <w:lang w:eastAsia="en-US"/>
        </w:rPr>
      </w:pPr>
    </w:p>
    <w:p w14:paraId="31A8C3DD" w14:textId="77777777" w:rsidR="00A25010" w:rsidRDefault="00A25010" w:rsidP="00A25010">
      <w:pPr>
        <w:spacing w:after="0"/>
        <w:rPr>
          <w:sz w:val="20"/>
          <w:szCs w:val="20"/>
          <w:lang w:eastAsia="en-US"/>
        </w:rPr>
      </w:pPr>
    </w:p>
    <w:p w14:paraId="326EBD5E" w14:textId="77777777" w:rsidR="00A25010" w:rsidRDefault="00A25010" w:rsidP="00A25010">
      <w:pPr>
        <w:spacing w:after="0"/>
        <w:rPr>
          <w:sz w:val="20"/>
          <w:szCs w:val="20"/>
          <w:lang w:eastAsia="en-US"/>
        </w:rPr>
      </w:pPr>
    </w:p>
    <w:p w14:paraId="5D638EF2" w14:textId="77777777" w:rsidR="00A25010" w:rsidRDefault="00A25010" w:rsidP="00A25010">
      <w:pPr>
        <w:spacing w:after="0"/>
        <w:rPr>
          <w:sz w:val="20"/>
          <w:szCs w:val="20"/>
          <w:lang w:eastAsia="en-US"/>
        </w:rPr>
      </w:pPr>
    </w:p>
    <w:p w14:paraId="4F6FC4E9" w14:textId="77777777" w:rsidR="00A25010" w:rsidRPr="007952FA" w:rsidRDefault="00A25010" w:rsidP="00A25010">
      <w:pPr>
        <w:spacing w:after="0"/>
        <w:rPr>
          <w:sz w:val="20"/>
          <w:szCs w:val="20"/>
          <w:lang w:eastAsia="en-US"/>
        </w:rPr>
      </w:pPr>
    </w:p>
    <w:p w14:paraId="0DE2072C" w14:textId="77777777" w:rsidR="00A25010" w:rsidRPr="00295AF3" w:rsidRDefault="00A25010" w:rsidP="00A25010">
      <w:pPr>
        <w:spacing w:after="0"/>
        <w:jc w:val="center"/>
        <w:rPr>
          <w:rFonts w:asciiTheme="minorHAnsi" w:hAnsiTheme="minorHAnsi" w:cstheme="minorHAnsi"/>
          <w:b/>
          <w:color w:val="4F81BD" w:themeColor="accent1"/>
        </w:rPr>
      </w:pPr>
      <w:r w:rsidRPr="00295AF3">
        <w:rPr>
          <w:rFonts w:asciiTheme="minorHAnsi" w:hAnsiTheme="minorHAnsi" w:cstheme="minorHAnsi"/>
          <w:b/>
          <w:color w:val="4F81BD" w:themeColor="accent1"/>
        </w:rPr>
        <w:t>Developed By</w:t>
      </w:r>
    </w:p>
    <w:p w14:paraId="3339E55F" w14:textId="77777777" w:rsidR="00A25010" w:rsidRPr="00295AF3" w:rsidRDefault="00A25010" w:rsidP="00A25010">
      <w:pPr>
        <w:spacing w:after="0"/>
      </w:pPr>
    </w:p>
    <w:p w14:paraId="4F2144CD" w14:textId="77777777" w:rsidR="00A25010" w:rsidRPr="00295AF3" w:rsidRDefault="00A25010" w:rsidP="00A25010">
      <w:pPr>
        <w:spacing w:after="0"/>
      </w:pPr>
    </w:p>
    <w:tbl>
      <w:tblPr>
        <w:tblW w:w="5000" w:type="pct"/>
        <w:tblBorders>
          <w:top w:val="single" w:sz="4" w:space="0" w:color="DBE5F1" w:themeColor="accent1" w:themeTint="33"/>
          <w:bottom w:val="single" w:sz="4" w:space="0" w:color="DBE5F1" w:themeColor="accent1" w:themeTint="33"/>
          <w:insideH w:val="single" w:sz="4" w:space="0" w:color="DBE5F1" w:themeColor="accent1" w:themeTint="33"/>
        </w:tblBorders>
        <w:tblCellMar>
          <w:top w:w="58" w:type="dxa"/>
          <w:left w:w="58" w:type="dxa"/>
          <w:bottom w:w="58" w:type="dxa"/>
          <w:right w:w="58" w:type="dxa"/>
        </w:tblCellMar>
        <w:tblLook w:val="04A0" w:firstRow="1" w:lastRow="0" w:firstColumn="1" w:lastColumn="0" w:noHBand="0" w:noVBand="1"/>
      </w:tblPr>
      <w:tblGrid>
        <w:gridCol w:w="2559"/>
        <w:gridCol w:w="5519"/>
        <w:gridCol w:w="1282"/>
      </w:tblGrid>
      <w:tr w:rsidR="00A25010" w:rsidRPr="00295AF3" w14:paraId="45182AA1" w14:textId="77777777" w:rsidTr="0000252F">
        <w:tc>
          <w:tcPr>
            <w:tcW w:w="1367" w:type="pct"/>
            <w:vAlign w:val="center"/>
          </w:tcPr>
          <w:p w14:paraId="4A595DC4" w14:textId="77777777" w:rsidR="00A25010" w:rsidRPr="00295AF3" w:rsidRDefault="00A25010" w:rsidP="0000252F">
            <w:pPr>
              <w:pStyle w:val="Spacer"/>
              <w:tabs>
                <w:tab w:val="left" w:leader="dot" w:pos="2460"/>
              </w:tabs>
              <w:rPr>
                <w:rFonts w:asciiTheme="minorHAnsi" w:hAnsiTheme="minorHAnsi" w:cstheme="minorHAnsi"/>
                <w:b/>
                <w:color w:val="4F81BD" w:themeColor="accent1"/>
              </w:rPr>
            </w:pPr>
            <w:r w:rsidRPr="00295AF3">
              <w:rPr>
                <w:rFonts w:asciiTheme="minorHAnsi" w:hAnsiTheme="minorHAnsi" w:cstheme="minorHAnsi"/>
                <w:b/>
                <w:color w:val="4F81BD" w:themeColor="accent1"/>
              </w:rPr>
              <w:t>Joseph Martineau</w:t>
            </w:r>
          </w:p>
        </w:tc>
        <w:tc>
          <w:tcPr>
            <w:tcW w:w="2948" w:type="pct"/>
            <w:vAlign w:val="center"/>
          </w:tcPr>
          <w:p w14:paraId="616EF441" w14:textId="77777777" w:rsidR="00A25010" w:rsidRPr="00295AF3" w:rsidRDefault="00A25010" w:rsidP="0000252F">
            <w:pPr>
              <w:pStyle w:val="Spacer"/>
              <w:tabs>
                <w:tab w:val="left" w:leader="dot" w:pos="2460"/>
              </w:tabs>
              <w:rPr>
                <w:rFonts w:asciiTheme="minorHAnsi" w:hAnsiTheme="minorHAnsi" w:cstheme="minorHAnsi"/>
                <w:color w:val="4F81BD" w:themeColor="accent1"/>
              </w:rPr>
            </w:pPr>
            <w:r w:rsidRPr="00295AF3">
              <w:rPr>
                <w:rFonts w:asciiTheme="minorHAnsi" w:hAnsiTheme="minorHAnsi" w:cstheme="minorHAnsi"/>
                <w:color w:val="4F81BD" w:themeColor="accent1"/>
              </w:rPr>
              <w:t>Senior Associate</w:t>
            </w:r>
          </w:p>
        </w:tc>
        <w:tc>
          <w:tcPr>
            <w:tcW w:w="685" w:type="pct"/>
            <w:vAlign w:val="center"/>
          </w:tcPr>
          <w:p w14:paraId="789D4976" w14:textId="77777777" w:rsidR="00A25010" w:rsidRPr="00295AF3" w:rsidRDefault="00A25010" w:rsidP="0000252F">
            <w:pPr>
              <w:pStyle w:val="Spacer"/>
              <w:tabs>
                <w:tab w:val="left" w:leader="dot" w:pos="2460"/>
              </w:tabs>
              <w:rPr>
                <w:rFonts w:asciiTheme="minorHAnsi" w:hAnsiTheme="minorHAnsi" w:cstheme="minorHAnsi"/>
                <w:color w:val="4F81BD" w:themeColor="accent1"/>
              </w:rPr>
            </w:pPr>
            <w:r w:rsidRPr="00295AF3">
              <w:rPr>
                <w:rFonts w:asciiTheme="minorHAnsi" w:hAnsiTheme="minorHAnsi" w:cstheme="minorHAnsi"/>
                <w:noProof/>
                <w:color w:val="4F81BD" w:themeColor="accent1"/>
                <w:lang w:eastAsia="en-US"/>
              </w:rPr>
              <w:drawing>
                <wp:inline distT="0" distB="0" distL="0" distR="0" wp14:anchorId="37A356D1" wp14:editId="10466845">
                  <wp:extent cx="740664" cy="22860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495" t="3766" r="7265" b="25208"/>
                          <a:stretch/>
                        </pic:blipFill>
                        <pic:spPr bwMode="auto">
                          <a:xfrm>
                            <a:off x="0" y="0"/>
                            <a:ext cx="740664" cy="228600"/>
                          </a:xfrm>
                          <a:prstGeom prst="rect">
                            <a:avLst/>
                          </a:prstGeom>
                          <a:ln>
                            <a:noFill/>
                          </a:ln>
                          <a:extLst>
                            <a:ext uri="{53640926-AAD7-44D8-BBD7-CCE9431645EC}">
                              <a14:shadowObscured xmlns:a14="http://schemas.microsoft.com/office/drawing/2010/main"/>
                            </a:ext>
                          </a:extLst>
                        </pic:spPr>
                      </pic:pic>
                    </a:graphicData>
                  </a:graphic>
                </wp:inline>
              </w:drawing>
            </w:r>
          </w:p>
        </w:tc>
      </w:tr>
      <w:tr w:rsidR="00A25010" w:rsidRPr="00295AF3" w14:paraId="2F086D73" w14:textId="77777777" w:rsidTr="0000252F">
        <w:tc>
          <w:tcPr>
            <w:tcW w:w="1367" w:type="pct"/>
            <w:vAlign w:val="center"/>
          </w:tcPr>
          <w:p w14:paraId="4B283895" w14:textId="77777777" w:rsidR="00A25010" w:rsidRPr="00295AF3" w:rsidRDefault="00A25010" w:rsidP="0000252F">
            <w:pPr>
              <w:pStyle w:val="Spacer"/>
              <w:tabs>
                <w:tab w:val="left" w:leader="dot" w:pos="2460"/>
              </w:tabs>
              <w:rPr>
                <w:rFonts w:asciiTheme="minorHAnsi" w:hAnsiTheme="minorHAnsi" w:cstheme="minorHAnsi"/>
                <w:b/>
                <w:color w:val="4F81BD" w:themeColor="accent1"/>
              </w:rPr>
            </w:pPr>
            <w:r w:rsidRPr="00295AF3">
              <w:rPr>
                <w:rFonts w:asciiTheme="minorHAnsi" w:hAnsiTheme="minorHAnsi" w:cstheme="minorHAnsi"/>
                <w:b/>
                <w:color w:val="4F81BD" w:themeColor="accent1"/>
              </w:rPr>
              <w:t>Kathy Dewsbury-White</w:t>
            </w:r>
          </w:p>
          <w:p w14:paraId="610F7AA7" w14:textId="77777777" w:rsidR="00A25010" w:rsidRPr="00295AF3" w:rsidRDefault="00A25010" w:rsidP="0000252F">
            <w:pPr>
              <w:tabs>
                <w:tab w:val="left" w:leader="dot" w:pos="2460"/>
              </w:tabs>
              <w:spacing w:after="0"/>
              <w:rPr>
                <w:rFonts w:asciiTheme="minorHAnsi" w:hAnsiTheme="minorHAnsi" w:cstheme="minorHAnsi"/>
                <w:b/>
                <w:color w:val="4F81BD" w:themeColor="accent1"/>
              </w:rPr>
            </w:pPr>
            <w:r w:rsidRPr="00295AF3">
              <w:rPr>
                <w:rFonts w:asciiTheme="minorHAnsi" w:hAnsiTheme="minorHAnsi" w:cstheme="minorHAnsi"/>
                <w:b/>
                <w:color w:val="4F81BD" w:themeColor="accent1"/>
              </w:rPr>
              <w:t>Ed Roeber</w:t>
            </w:r>
          </w:p>
        </w:tc>
        <w:tc>
          <w:tcPr>
            <w:tcW w:w="2948" w:type="pct"/>
            <w:vAlign w:val="center"/>
          </w:tcPr>
          <w:p w14:paraId="29E1404C" w14:textId="77777777" w:rsidR="00A25010" w:rsidRPr="00295AF3" w:rsidRDefault="00A25010" w:rsidP="0000252F">
            <w:pPr>
              <w:pStyle w:val="Spacer"/>
              <w:tabs>
                <w:tab w:val="left" w:leader="dot" w:pos="2460"/>
              </w:tabs>
              <w:rPr>
                <w:rFonts w:asciiTheme="minorHAnsi" w:hAnsiTheme="minorHAnsi" w:cstheme="minorHAnsi"/>
                <w:color w:val="4F81BD" w:themeColor="accent1"/>
              </w:rPr>
            </w:pPr>
            <w:r w:rsidRPr="00295AF3">
              <w:rPr>
                <w:rFonts w:asciiTheme="minorHAnsi" w:hAnsiTheme="minorHAnsi" w:cstheme="minorHAnsi"/>
                <w:color w:val="4F81BD" w:themeColor="accent1"/>
              </w:rPr>
              <w:t>President &amp; Chief Executive Officer</w:t>
            </w:r>
          </w:p>
          <w:p w14:paraId="416C5F1A" w14:textId="77777777" w:rsidR="00A25010" w:rsidRPr="00295AF3" w:rsidRDefault="00A25010" w:rsidP="0000252F">
            <w:pPr>
              <w:spacing w:after="0"/>
              <w:rPr>
                <w:rFonts w:asciiTheme="minorHAnsi" w:hAnsiTheme="minorHAnsi"/>
              </w:rPr>
            </w:pPr>
            <w:r w:rsidRPr="00295AF3">
              <w:rPr>
                <w:rFonts w:asciiTheme="minorHAnsi" w:hAnsiTheme="minorHAnsi" w:cstheme="minorHAnsi"/>
                <w:color w:val="4F81BD" w:themeColor="accent1"/>
              </w:rPr>
              <w:t>Assessment Director</w:t>
            </w:r>
          </w:p>
        </w:tc>
        <w:tc>
          <w:tcPr>
            <w:tcW w:w="685" w:type="pct"/>
            <w:vAlign w:val="center"/>
          </w:tcPr>
          <w:p w14:paraId="75894AD3" w14:textId="77777777" w:rsidR="00A25010" w:rsidRPr="00295AF3" w:rsidRDefault="00A25010" w:rsidP="0000252F">
            <w:pPr>
              <w:pStyle w:val="Spacer"/>
              <w:tabs>
                <w:tab w:val="left" w:leader="dot" w:pos="2460"/>
              </w:tabs>
              <w:rPr>
                <w:rFonts w:asciiTheme="minorHAnsi" w:hAnsiTheme="minorHAnsi" w:cstheme="minorHAnsi"/>
                <w:color w:val="4F81BD" w:themeColor="accent1"/>
              </w:rPr>
            </w:pPr>
            <w:r w:rsidRPr="00295AF3">
              <w:rPr>
                <w:rFonts w:asciiTheme="minorHAnsi" w:hAnsiTheme="minorHAnsi" w:cstheme="minorHAnsi"/>
                <w:noProof/>
                <w:color w:val="4F81BD" w:themeColor="accent1"/>
                <w:lang w:eastAsia="en-US"/>
              </w:rPr>
              <w:drawing>
                <wp:inline distT="0" distB="0" distL="0" distR="0" wp14:anchorId="781AD875" wp14:editId="38EF05F4">
                  <wp:extent cx="466344" cy="228600"/>
                  <wp:effectExtent l="0" t="0" r="381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C_logo_tag.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66344" cy="228600"/>
                          </a:xfrm>
                          <a:prstGeom prst="rect">
                            <a:avLst/>
                          </a:prstGeom>
                        </pic:spPr>
                      </pic:pic>
                    </a:graphicData>
                  </a:graphic>
                </wp:inline>
              </w:drawing>
            </w:r>
          </w:p>
        </w:tc>
      </w:tr>
      <w:tr w:rsidR="00A25010" w:rsidRPr="00295AF3" w14:paraId="4E4979A9" w14:textId="77777777" w:rsidTr="0000252F">
        <w:tc>
          <w:tcPr>
            <w:tcW w:w="1367" w:type="pct"/>
            <w:vAlign w:val="center"/>
          </w:tcPr>
          <w:p w14:paraId="715BA4B9" w14:textId="77777777" w:rsidR="00A25010" w:rsidRPr="00295AF3" w:rsidRDefault="00A25010" w:rsidP="0000252F">
            <w:pPr>
              <w:pStyle w:val="Spacer"/>
              <w:tabs>
                <w:tab w:val="left" w:leader="dot" w:pos="2460"/>
              </w:tabs>
              <w:rPr>
                <w:rFonts w:asciiTheme="minorHAnsi" w:hAnsiTheme="minorHAnsi" w:cstheme="minorHAnsi"/>
                <w:b/>
                <w:color w:val="4F81BD" w:themeColor="accent1"/>
              </w:rPr>
            </w:pPr>
            <w:r w:rsidRPr="00295AF3">
              <w:rPr>
                <w:rFonts w:asciiTheme="minorHAnsi" w:hAnsiTheme="minorHAnsi" w:cstheme="minorHAnsi"/>
                <w:b/>
                <w:color w:val="4F81BD" w:themeColor="accent1"/>
              </w:rPr>
              <w:t>Ellen Vorenkamp</w:t>
            </w:r>
          </w:p>
        </w:tc>
        <w:tc>
          <w:tcPr>
            <w:tcW w:w="2948" w:type="pct"/>
            <w:vAlign w:val="center"/>
          </w:tcPr>
          <w:p w14:paraId="63CB4624" w14:textId="77777777" w:rsidR="00A25010" w:rsidRPr="00295AF3" w:rsidRDefault="00A25010" w:rsidP="0000252F">
            <w:pPr>
              <w:pStyle w:val="Spacer"/>
              <w:tabs>
                <w:tab w:val="left" w:leader="dot" w:pos="2460"/>
              </w:tabs>
              <w:rPr>
                <w:rFonts w:asciiTheme="minorHAnsi" w:hAnsiTheme="minorHAnsi" w:cstheme="minorHAnsi"/>
                <w:color w:val="4F81BD" w:themeColor="accent1"/>
              </w:rPr>
            </w:pPr>
            <w:r w:rsidRPr="00295AF3">
              <w:rPr>
                <w:rFonts w:asciiTheme="minorHAnsi" w:hAnsiTheme="minorHAnsi" w:cstheme="minorHAnsi"/>
                <w:color w:val="4F81BD" w:themeColor="accent1"/>
              </w:rPr>
              <w:t>Assessment Consultant</w:t>
            </w:r>
          </w:p>
        </w:tc>
        <w:tc>
          <w:tcPr>
            <w:tcW w:w="685" w:type="pct"/>
            <w:vAlign w:val="center"/>
          </w:tcPr>
          <w:p w14:paraId="084EB384" w14:textId="77777777" w:rsidR="00A25010" w:rsidRPr="00295AF3" w:rsidRDefault="00A25010" w:rsidP="0000252F">
            <w:pPr>
              <w:pStyle w:val="Spacer"/>
              <w:tabs>
                <w:tab w:val="left" w:leader="dot" w:pos="2460"/>
              </w:tabs>
              <w:rPr>
                <w:rFonts w:asciiTheme="minorHAnsi" w:hAnsiTheme="minorHAnsi" w:cstheme="minorHAnsi"/>
                <w:color w:val="4F81BD" w:themeColor="accent1"/>
              </w:rPr>
            </w:pPr>
            <w:r w:rsidRPr="00295AF3">
              <w:rPr>
                <w:rFonts w:asciiTheme="minorHAnsi" w:hAnsiTheme="minorHAnsi" w:cstheme="minorHAnsi"/>
                <w:noProof/>
                <w:color w:val="4F81BD" w:themeColor="accent1"/>
                <w:lang w:eastAsia="en-US"/>
              </w:rPr>
              <w:drawing>
                <wp:inline distT="0" distB="0" distL="0" distR="0" wp14:anchorId="44C42873" wp14:editId="34509035">
                  <wp:extent cx="589788" cy="22860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ayne RESA logo.jpg"/>
                          <pic:cNvPicPr/>
                        </pic:nvPicPr>
                        <pic:blipFill rotWithShape="1">
                          <a:blip r:embed="rId11">
                            <a:extLst>
                              <a:ext uri="{28A0092B-C50C-407E-A947-70E740481C1C}">
                                <a14:useLocalDpi xmlns:a14="http://schemas.microsoft.com/office/drawing/2010/main" val="0"/>
                              </a:ext>
                            </a:extLst>
                          </a:blip>
                          <a:srcRect l="10472" t="31495" r="9927" b="27745"/>
                          <a:stretch/>
                        </pic:blipFill>
                        <pic:spPr bwMode="auto">
                          <a:xfrm>
                            <a:off x="0" y="0"/>
                            <a:ext cx="589788" cy="228600"/>
                          </a:xfrm>
                          <a:prstGeom prst="rect">
                            <a:avLst/>
                          </a:prstGeom>
                          <a:ln>
                            <a:noFill/>
                          </a:ln>
                          <a:extLst>
                            <a:ext uri="{53640926-AAD7-44D8-BBD7-CCE9431645EC}">
                              <a14:shadowObscured xmlns:a14="http://schemas.microsoft.com/office/drawing/2010/main"/>
                            </a:ext>
                          </a:extLst>
                        </pic:spPr>
                      </pic:pic>
                    </a:graphicData>
                  </a:graphic>
                </wp:inline>
              </w:drawing>
            </w:r>
          </w:p>
        </w:tc>
      </w:tr>
      <w:tr w:rsidR="00A25010" w:rsidRPr="00295AF3" w14:paraId="35AA12BC" w14:textId="77777777" w:rsidTr="0000252F">
        <w:tc>
          <w:tcPr>
            <w:tcW w:w="1367" w:type="pct"/>
            <w:vAlign w:val="center"/>
          </w:tcPr>
          <w:p w14:paraId="73CD36C3" w14:textId="77777777" w:rsidR="00A25010" w:rsidRPr="00295AF3" w:rsidRDefault="00A25010" w:rsidP="0000252F">
            <w:pPr>
              <w:pStyle w:val="Spacer"/>
              <w:tabs>
                <w:tab w:val="left" w:leader="dot" w:pos="2460"/>
              </w:tabs>
              <w:rPr>
                <w:rFonts w:asciiTheme="minorHAnsi" w:hAnsiTheme="minorHAnsi" w:cstheme="minorHAnsi"/>
                <w:b/>
                <w:color w:val="4F81BD" w:themeColor="accent1"/>
              </w:rPr>
            </w:pPr>
            <w:r w:rsidRPr="00295AF3">
              <w:rPr>
                <w:rFonts w:asciiTheme="minorHAnsi" w:hAnsiTheme="minorHAnsi" w:cstheme="minorHAnsi"/>
                <w:b/>
                <w:color w:val="4F81BD" w:themeColor="accent1"/>
              </w:rPr>
              <w:t>Steven Snead</w:t>
            </w:r>
          </w:p>
          <w:p w14:paraId="22BAC609" w14:textId="77777777" w:rsidR="00A25010" w:rsidRPr="00295AF3" w:rsidRDefault="00A25010" w:rsidP="0000252F">
            <w:pPr>
              <w:tabs>
                <w:tab w:val="left" w:leader="dot" w:pos="2460"/>
              </w:tabs>
              <w:spacing w:after="0"/>
              <w:rPr>
                <w:rFonts w:asciiTheme="minorHAnsi" w:hAnsiTheme="minorHAnsi" w:cstheme="minorHAnsi"/>
                <w:b/>
                <w:color w:val="4F81BD" w:themeColor="accent1"/>
              </w:rPr>
            </w:pPr>
            <w:r w:rsidRPr="00295AF3">
              <w:rPr>
                <w:rFonts w:asciiTheme="minorHAnsi" w:hAnsiTheme="minorHAnsi" w:cstheme="minorHAnsi"/>
                <w:b/>
                <w:color w:val="4F81BD" w:themeColor="accent1"/>
              </w:rPr>
              <w:t>Jonathan Flukes</w:t>
            </w:r>
          </w:p>
        </w:tc>
        <w:tc>
          <w:tcPr>
            <w:tcW w:w="2948" w:type="pct"/>
            <w:vAlign w:val="center"/>
          </w:tcPr>
          <w:p w14:paraId="724C1006" w14:textId="77777777" w:rsidR="00A25010" w:rsidRPr="00295AF3" w:rsidRDefault="00A25010" w:rsidP="0000252F">
            <w:pPr>
              <w:pStyle w:val="Spacer"/>
              <w:tabs>
                <w:tab w:val="left" w:leader="dot" w:pos="2460"/>
              </w:tabs>
              <w:rPr>
                <w:rFonts w:asciiTheme="minorHAnsi" w:hAnsiTheme="minorHAnsi" w:cstheme="minorHAnsi"/>
                <w:color w:val="4F81BD" w:themeColor="accent1"/>
              </w:rPr>
            </w:pPr>
            <w:r w:rsidRPr="00295AF3">
              <w:rPr>
                <w:rFonts w:asciiTheme="minorHAnsi" w:hAnsiTheme="minorHAnsi" w:cstheme="minorHAnsi"/>
                <w:color w:val="4F81BD" w:themeColor="accent1"/>
              </w:rPr>
              <w:t>Supervisor, Curriculum &amp; Instruction Unit</w:t>
            </w:r>
          </w:p>
          <w:p w14:paraId="6B0F9E54" w14:textId="77777777" w:rsidR="00A25010" w:rsidRPr="00295AF3" w:rsidRDefault="00A25010" w:rsidP="0000252F">
            <w:pPr>
              <w:spacing w:after="0"/>
              <w:rPr>
                <w:rFonts w:asciiTheme="minorHAnsi" w:hAnsiTheme="minorHAnsi"/>
              </w:rPr>
            </w:pPr>
            <w:r w:rsidRPr="00295AF3">
              <w:rPr>
                <w:rFonts w:asciiTheme="minorHAnsi" w:hAnsiTheme="minorHAnsi" w:cstheme="minorHAnsi"/>
                <w:color w:val="4F81BD" w:themeColor="accent1"/>
              </w:rPr>
              <w:t>Research, Evaluation, &amp; Assessment Consultant</w:t>
            </w:r>
          </w:p>
        </w:tc>
        <w:tc>
          <w:tcPr>
            <w:tcW w:w="685" w:type="pct"/>
            <w:vAlign w:val="center"/>
          </w:tcPr>
          <w:p w14:paraId="5139E8F0" w14:textId="77777777" w:rsidR="00A25010" w:rsidRPr="00295AF3" w:rsidRDefault="00A25010" w:rsidP="0000252F">
            <w:pPr>
              <w:pStyle w:val="Spacer"/>
              <w:tabs>
                <w:tab w:val="left" w:leader="dot" w:pos="2460"/>
              </w:tabs>
              <w:rPr>
                <w:rFonts w:asciiTheme="minorHAnsi" w:hAnsiTheme="minorHAnsi" w:cstheme="minorHAnsi"/>
                <w:color w:val="4F81BD" w:themeColor="accent1"/>
              </w:rPr>
            </w:pPr>
            <w:r w:rsidRPr="00295AF3">
              <w:rPr>
                <w:rFonts w:asciiTheme="minorHAnsi" w:hAnsiTheme="minorHAnsi" w:cstheme="minorHAnsi"/>
                <w:noProof/>
                <w:color w:val="4F81BD" w:themeColor="accent1"/>
                <w:lang w:eastAsia="en-US"/>
              </w:rPr>
              <w:drawing>
                <wp:inline distT="0" distB="0" distL="0" distR="0" wp14:anchorId="11B8FF39" wp14:editId="0123E981">
                  <wp:extent cx="667513" cy="228600"/>
                  <wp:effectExtent l="0" t="0" r="571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akland Schools logo.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67513" cy="228600"/>
                          </a:xfrm>
                          <a:prstGeom prst="rect">
                            <a:avLst/>
                          </a:prstGeom>
                        </pic:spPr>
                      </pic:pic>
                    </a:graphicData>
                  </a:graphic>
                </wp:inline>
              </w:drawing>
            </w:r>
          </w:p>
        </w:tc>
      </w:tr>
    </w:tbl>
    <w:p w14:paraId="589D7E14" w14:textId="77777777" w:rsidR="00A25010" w:rsidRPr="00295AF3" w:rsidRDefault="00A25010" w:rsidP="00A25010"/>
    <w:p w14:paraId="2CFA9F8E" w14:textId="77777777" w:rsidR="00A25010" w:rsidRPr="007952FA" w:rsidRDefault="00A25010" w:rsidP="00A25010"/>
    <w:p w14:paraId="25C7DFB5" w14:textId="77777777" w:rsidR="00A25010" w:rsidRDefault="00A25010" w:rsidP="00A25010"/>
    <w:p w14:paraId="7FDDE36A" w14:textId="77777777" w:rsidR="00D54827" w:rsidRDefault="00D54827" w:rsidP="00A25010">
      <w:pPr>
        <w:sectPr w:rsidR="00D54827" w:rsidSect="00D54827">
          <w:headerReference w:type="default" r:id="rId13"/>
          <w:footerReference w:type="default" r:id="rId14"/>
          <w:type w:val="continuous"/>
          <w:pgSz w:w="12240" w:h="15840"/>
          <w:pgMar w:top="1440" w:right="1440" w:bottom="1440" w:left="1440" w:header="720" w:footer="720" w:gutter="0"/>
          <w:pgNumType w:start="1"/>
          <w:cols w:space="720"/>
          <w:docGrid w:linePitch="360"/>
        </w:sectPr>
      </w:pPr>
    </w:p>
    <w:p w14:paraId="7E6A5057" w14:textId="77777777" w:rsidR="00A25010" w:rsidRPr="00691DAB" w:rsidRDefault="00A25010" w:rsidP="00A25010">
      <w:pPr>
        <w:rPr>
          <w:sz w:val="2"/>
          <w:szCs w:val="2"/>
        </w:rPr>
      </w:pPr>
    </w:p>
    <w:sdt>
      <w:sdtPr>
        <w:rPr>
          <w:rFonts w:ascii="Garamond" w:hAnsi="Garamond" w:cstheme="minorBidi"/>
          <w:b w:val="0"/>
          <w:caps w:val="0"/>
          <w:color w:val="000000" w:themeColor="text1"/>
        </w:rPr>
        <w:id w:val="673538889"/>
        <w:docPartObj>
          <w:docPartGallery w:val="Table of Contents"/>
          <w:docPartUnique/>
        </w:docPartObj>
      </w:sdtPr>
      <w:sdtEndPr>
        <w:rPr>
          <w:rFonts w:asciiTheme="minorHAnsi" w:hAnsiTheme="minorHAnsi"/>
          <w:noProof/>
        </w:rPr>
      </w:sdtEndPr>
      <w:sdtContent>
        <w:p w14:paraId="4F991D1B" w14:textId="77777777" w:rsidR="00F327CC" w:rsidRPr="006963D6" w:rsidRDefault="00F327CC" w:rsidP="006963D6">
          <w:pPr>
            <w:pStyle w:val="TOCTitle"/>
          </w:pPr>
          <w:r w:rsidRPr="006963D6">
            <w:t>Table of Contents</w:t>
          </w:r>
        </w:p>
        <w:p w14:paraId="66292B20" w14:textId="7DDA5F95" w:rsidR="0010458D" w:rsidRDefault="00F327CC">
          <w:pPr>
            <w:pStyle w:val="TOC1"/>
            <w:tabs>
              <w:tab w:val="right" w:leader="dot" w:pos="10790"/>
            </w:tabs>
            <w:rPr>
              <w:rFonts w:cstheme="minorBidi"/>
              <w:b w:val="0"/>
              <w:bCs w:val="0"/>
              <w:iCs w:val="0"/>
              <w:noProof/>
              <w:color w:val="auto"/>
              <w:sz w:val="24"/>
              <w:lang w:eastAsia="en-US"/>
            </w:rPr>
          </w:pPr>
          <w:r w:rsidRPr="0047110D">
            <w:rPr>
              <w:b w:val="0"/>
              <w:bCs w:val="0"/>
              <w:i/>
            </w:rPr>
            <w:fldChar w:fldCharType="begin"/>
          </w:r>
          <w:r w:rsidRPr="0047110D">
            <w:instrText xml:space="preserve"> TOC \o "1-3" \h \z \u </w:instrText>
          </w:r>
          <w:r w:rsidRPr="0047110D">
            <w:rPr>
              <w:b w:val="0"/>
              <w:bCs w:val="0"/>
              <w:i/>
            </w:rPr>
            <w:fldChar w:fldCharType="separate"/>
          </w:r>
          <w:hyperlink w:anchor="_Toc515920943" w:history="1">
            <w:r w:rsidR="0010458D" w:rsidRPr="00016090">
              <w:rPr>
                <w:rStyle w:val="Hyperlink"/>
                <w:noProof/>
              </w:rPr>
              <w:t>Version History</w:t>
            </w:r>
            <w:r w:rsidR="0010458D">
              <w:rPr>
                <w:noProof/>
                <w:webHidden/>
              </w:rPr>
              <w:tab/>
            </w:r>
            <w:r w:rsidR="0010458D">
              <w:rPr>
                <w:noProof/>
                <w:webHidden/>
              </w:rPr>
              <w:fldChar w:fldCharType="begin"/>
            </w:r>
            <w:r w:rsidR="0010458D">
              <w:rPr>
                <w:noProof/>
                <w:webHidden/>
              </w:rPr>
              <w:instrText xml:space="preserve"> PAGEREF _Toc515920943 \h </w:instrText>
            </w:r>
            <w:r w:rsidR="0010458D">
              <w:rPr>
                <w:noProof/>
                <w:webHidden/>
              </w:rPr>
            </w:r>
            <w:r w:rsidR="0010458D">
              <w:rPr>
                <w:noProof/>
                <w:webHidden/>
              </w:rPr>
              <w:fldChar w:fldCharType="separate"/>
            </w:r>
            <w:r w:rsidR="0010458D">
              <w:rPr>
                <w:noProof/>
                <w:webHidden/>
              </w:rPr>
              <w:t>iii</w:t>
            </w:r>
            <w:r w:rsidR="0010458D">
              <w:rPr>
                <w:noProof/>
                <w:webHidden/>
              </w:rPr>
              <w:fldChar w:fldCharType="end"/>
            </w:r>
          </w:hyperlink>
        </w:p>
        <w:p w14:paraId="5468577F" w14:textId="3714C630" w:rsidR="0010458D" w:rsidRDefault="002B71BF">
          <w:pPr>
            <w:pStyle w:val="TOC1"/>
            <w:tabs>
              <w:tab w:val="right" w:leader="dot" w:pos="10790"/>
            </w:tabs>
            <w:rPr>
              <w:rFonts w:cstheme="minorBidi"/>
              <w:b w:val="0"/>
              <w:bCs w:val="0"/>
              <w:iCs w:val="0"/>
              <w:noProof/>
              <w:color w:val="auto"/>
              <w:sz w:val="24"/>
              <w:lang w:eastAsia="en-US"/>
            </w:rPr>
          </w:pPr>
          <w:hyperlink w:anchor="_Toc515920944" w:history="1">
            <w:r w:rsidR="0010458D" w:rsidRPr="00016090">
              <w:rPr>
                <w:rStyle w:val="Hyperlink"/>
                <w:noProof/>
                <w:lang w:eastAsia="en-US"/>
              </w:rPr>
              <w:t>Conventions</w:t>
            </w:r>
            <w:r w:rsidR="0010458D">
              <w:rPr>
                <w:noProof/>
                <w:webHidden/>
              </w:rPr>
              <w:tab/>
            </w:r>
            <w:r w:rsidR="0010458D">
              <w:rPr>
                <w:noProof/>
                <w:webHidden/>
              </w:rPr>
              <w:fldChar w:fldCharType="begin"/>
            </w:r>
            <w:r w:rsidR="0010458D">
              <w:rPr>
                <w:noProof/>
                <w:webHidden/>
              </w:rPr>
              <w:instrText xml:space="preserve"> PAGEREF _Toc515920944 \h </w:instrText>
            </w:r>
            <w:r w:rsidR="0010458D">
              <w:rPr>
                <w:noProof/>
                <w:webHidden/>
              </w:rPr>
            </w:r>
            <w:r w:rsidR="0010458D">
              <w:rPr>
                <w:noProof/>
                <w:webHidden/>
              </w:rPr>
              <w:fldChar w:fldCharType="separate"/>
            </w:r>
            <w:r w:rsidR="0010458D">
              <w:rPr>
                <w:noProof/>
                <w:webHidden/>
              </w:rPr>
              <w:t>iii</w:t>
            </w:r>
            <w:r w:rsidR="0010458D">
              <w:rPr>
                <w:noProof/>
                <w:webHidden/>
              </w:rPr>
              <w:fldChar w:fldCharType="end"/>
            </w:r>
          </w:hyperlink>
        </w:p>
        <w:p w14:paraId="41F17A0E" w14:textId="0C12C364" w:rsidR="0010458D" w:rsidRDefault="002B71BF">
          <w:pPr>
            <w:pStyle w:val="TOC1"/>
            <w:tabs>
              <w:tab w:val="right" w:leader="dot" w:pos="10790"/>
            </w:tabs>
            <w:rPr>
              <w:rFonts w:cstheme="minorBidi"/>
              <w:b w:val="0"/>
              <w:bCs w:val="0"/>
              <w:iCs w:val="0"/>
              <w:noProof/>
              <w:color w:val="auto"/>
              <w:sz w:val="24"/>
              <w:lang w:eastAsia="en-US"/>
            </w:rPr>
          </w:pPr>
          <w:hyperlink w:anchor="_Toc515920945" w:history="1">
            <w:r w:rsidR="0010458D" w:rsidRPr="00016090">
              <w:rPr>
                <w:rStyle w:val="Hyperlink"/>
                <w:noProof/>
              </w:rPr>
              <w:t>Acknowledgments</w:t>
            </w:r>
            <w:r w:rsidR="0010458D">
              <w:rPr>
                <w:noProof/>
                <w:webHidden/>
              </w:rPr>
              <w:tab/>
            </w:r>
            <w:r w:rsidR="0010458D">
              <w:rPr>
                <w:noProof/>
                <w:webHidden/>
              </w:rPr>
              <w:fldChar w:fldCharType="begin"/>
            </w:r>
            <w:r w:rsidR="0010458D">
              <w:rPr>
                <w:noProof/>
                <w:webHidden/>
              </w:rPr>
              <w:instrText xml:space="preserve"> PAGEREF _Toc515920945 \h </w:instrText>
            </w:r>
            <w:r w:rsidR="0010458D">
              <w:rPr>
                <w:noProof/>
                <w:webHidden/>
              </w:rPr>
            </w:r>
            <w:r w:rsidR="0010458D">
              <w:rPr>
                <w:noProof/>
                <w:webHidden/>
              </w:rPr>
              <w:fldChar w:fldCharType="separate"/>
            </w:r>
            <w:r w:rsidR="0010458D">
              <w:rPr>
                <w:noProof/>
                <w:webHidden/>
              </w:rPr>
              <w:t>iii</w:t>
            </w:r>
            <w:r w:rsidR="0010458D">
              <w:rPr>
                <w:noProof/>
                <w:webHidden/>
              </w:rPr>
              <w:fldChar w:fldCharType="end"/>
            </w:r>
          </w:hyperlink>
        </w:p>
        <w:p w14:paraId="67E43989" w14:textId="5A37436F" w:rsidR="0010458D" w:rsidRDefault="002B71BF">
          <w:pPr>
            <w:pStyle w:val="TOC1"/>
            <w:tabs>
              <w:tab w:val="right" w:leader="dot" w:pos="10790"/>
            </w:tabs>
            <w:rPr>
              <w:rFonts w:cstheme="minorBidi"/>
              <w:b w:val="0"/>
              <w:bCs w:val="0"/>
              <w:iCs w:val="0"/>
              <w:noProof/>
              <w:color w:val="auto"/>
              <w:sz w:val="24"/>
              <w:lang w:eastAsia="en-US"/>
            </w:rPr>
          </w:pPr>
          <w:hyperlink w:anchor="_Toc515920946" w:history="1">
            <w:r w:rsidR="0010458D" w:rsidRPr="00016090">
              <w:rPr>
                <w:rStyle w:val="Hyperlink"/>
                <w:noProof/>
                <w:lang w:eastAsia="en-US"/>
              </w:rPr>
              <w:t>Orientation to the DASD Toolkit</w:t>
            </w:r>
            <w:r w:rsidR="0010458D">
              <w:rPr>
                <w:noProof/>
                <w:webHidden/>
              </w:rPr>
              <w:tab/>
            </w:r>
            <w:r w:rsidR="0010458D">
              <w:rPr>
                <w:noProof/>
                <w:webHidden/>
              </w:rPr>
              <w:fldChar w:fldCharType="begin"/>
            </w:r>
            <w:r w:rsidR="0010458D">
              <w:rPr>
                <w:noProof/>
                <w:webHidden/>
              </w:rPr>
              <w:instrText xml:space="preserve"> PAGEREF _Toc515920946 \h </w:instrText>
            </w:r>
            <w:r w:rsidR="0010458D">
              <w:rPr>
                <w:noProof/>
                <w:webHidden/>
              </w:rPr>
            </w:r>
            <w:r w:rsidR="0010458D">
              <w:rPr>
                <w:noProof/>
                <w:webHidden/>
              </w:rPr>
              <w:fldChar w:fldCharType="separate"/>
            </w:r>
            <w:r w:rsidR="0010458D">
              <w:rPr>
                <w:noProof/>
                <w:webHidden/>
              </w:rPr>
              <w:t>1</w:t>
            </w:r>
            <w:r w:rsidR="0010458D">
              <w:rPr>
                <w:noProof/>
                <w:webHidden/>
              </w:rPr>
              <w:fldChar w:fldCharType="end"/>
            </w:r>
          </w:hyperlink>
        </w:p>
        <w:p w14:paraId="39801D6E" w14:textId="716F3109" w:rsidR="0010458D" w:rsidRDefault="002B71BF">
          <w:pPr>
            <w:pStyle w:val="TOC2"/>
            <w:tabs>
              <w:tab w:val="right" w:leader="dot" w:pos="10790"/>
            </w:tabs>
            <w:rPr>
              <w:rFonts w:cstheme="minorBidi"/>
              <w:b w:val="0"/>
              <w:bCs w:val="0"/>
              <w:noProof/>
              <w:color w:val="auto"/>
              <w:sz w:val="24"/>
              <w:szCs w:val="24"/>
              <w:lang w:eastAsia="en-US"/>
            </w:rPr>
          </w:pPr>
          <w:hyperlink w:anchor="_Toc515920947" w:history="1">
            <w:r w:rsidR="0010458D" w:rsidRPr="00016090">
              <w:rPr>
                <w:rStyle w:val="Hyperlink"/>
                <w:noProof/>
              </w:rPr>
              <w:t>Why the Work Matters</w:t>
            </w:r>
            <w:r w:rsidR="0010458D">
              <w:rPr>
                <w:noProof/>
                <w:webHidden/>
              </w:rPr>
              <w:tab/>
            </w:r>
            <w:r w:rsidR="0010458D">
              <w:rPr>
                <w:noProof/>
                <w:webHidden/>
              </w:rPr>
              <w:fldChar w:fldCharType="begin"/>
            </w:r>
            <w:r w:rsidR="0010458D">
              <w:rPr>
                <w:noProof/>
                <w:webHidden/>
              </w:rPr>
              <w:instrText xml:space="preserve"> PAGEREF _Toc515920947 \h </w:instrText>
            </w:r>
            <w:r w:rsidR="0010458D">
              <w:rPr>
                <w:noProof/>
                <w:webHidden/>
              </w:rPr>
            </w:r>
            <w:r w:rsidR="0010458D">
              <w:rPr>
                <w:noProof/>
                <w:webHidden/>
              </w:rPr>
              <w:fldChar w:fldCharType="separate"/>
            </w:r>
            <w:r w:rsidR="0010458D">
              <w:rPr>
                <w:noProof/>
                <w:webHidden/>
              </w:rPr>
              <w:t>1</w:t>
            </w:r>
            <w:r w:rsidR="0010458D">
              <w:rPr>
                <w:noProof/>
                <w:webHidden/>
              </w:rPr>
              <w:fldChar w:fldCharType="end"/>
            </w:r>
          </w:hyperlink>
        </w:p>
        <w:p w14:paraId="02F5C494" w14:textId="0FCAA97D" w:rsidR="0010458D" w:rsidRDefault="002B71BF">
          <w:pPr>
            <w:pStyle w:val="TOC2"/>
            <w:tabs>
              <w:tab w:val="right" w:leader="dot" w:pos="10790"/>
            </w:tabs>
            <w:rPr>
              <w:rFonts w:cstheme="minorBidi"/>
              <w:b w:val="0"/>
              <w:bCs w:val="0"/>
              <w:noProof/>
              <w:color w:val="auto"/>
              <w:sz w:val="24"/>
              <w:szCs w:val="24"/>
              <w:lang w:eastAsia="en-US"/>
            </w:rPr>
          </w:pPr>
          <w:hyperlink w:anchor="_Toc515920948" w:history="1">
            <w:r w:rsidR="0010458D" w:rsidRPr="00016090">
              <w:rPr>
                <w:rStyle w:val="Hyperlink"/>
                <w:noProof/>
              </w:rPr>
              <w:t>Some Key Questions</w:t>
            </w:r>
            <w:r w:rsidR="0010458D">
              <w:rPr>
                <w:noProof/>
                <w:webHidden/>
              </w:rPr>
              <w:tab/>
            </w:r>
            <w:r w:rsidR="0010458D">
              <w:rPr>
                <w:noProof/>
                <w:webHidden/>
              </w:rPr>
              <w:fldChar w:fldCharType="begin"/>
            </w:r>
            <w:r w:rsidR="0010458D">
              <w:rPr>
                <w:noProof/>
                <w:webHidden/>
              </w:rPr>
              <w:instrText xml:space="preserve"> PAGEREF _Toc515920948 \h </w:instrText>
            </w:r>
            <w:r w:rsidR="0010458D">
              <w:rPr>
                <w:noProof/>
                <w:webHidden/>
              </w:rPr>
            </w:r>
            <w:r w:rsidR="0010458D">
              <w:rPr>
                <w:noProof/>
                <w:webHidden/>
              </w:rPr>
              <w:fldChar w:fldCharType="separate"/>
            </w:r>
            <w:r w:rsidR="0010458D">
              <w:rPr>
                <w:noProof/>
                <w:webHidden/>
              </w:rPr>
              <w:t>1</w:t>
            </w:r>
            <w:r w:rsidR="0010458D">
              <w:rPr>
                <w:noProof/>
                <w:webHidden/>
              </w:rPr>
              <w:fldChar w:fldCharType="end"/>
            </w:r>
          </w:hyperlink>
        </w:p>
        <w:p w14:paraId="29831D69" w14:textId="6C29C8E6" w:rsidR="0010458D" w:rsidRDefault="002B71BF">
          <w:pPr>
            <w:pStyle w:val="TOC2"/>
            <w:tabs>
              <w:tab w:val="right" w:leader="dot" w:pos="10790"/>
            </w:tabs>
            <w:rPr>
              <w:rFonts w:cstheme="minorBidi"/>
              <w:b w:val="0"/>
              <w:bCs w:val="0"/>
              <w:noProof/>
              <w:color w:val="auto"/>
              <w:sz w:val="24"/>
              <w:szCs w:val="24"/>
              <w:lang w:eastAsia="en-US"/>
            </w:rPr>
          </w:pPr>
          <w:hyperlink w:anchor="_Toc515920949" w:history="1">
            <w:r w:rsidR="0010458D" w:rsidRPr="00016090">
              <w:rPr>
                <w:rStyle w:val="Hyperlink"/>
                <w:noProof/>
              </w:rPr>
              <w:t>What the Toolkit Is and Is Not</w:t>
            </w:r>
            <w:r w:rsidR="0010458D">
              <w:rPr>
                <w:noProof/>
                <w:webHidden/>
              </w:rPr>
              <w:tab/>
            </w:r>
            <w:r w:rsidR="0010458D">
              <w:rPr>
                <w:noProof/>
                <w:webHidden/>
              </w:rPr>
              <w:fldChar w:fldCharType="begin"/>
            </w:r>
            <w:r w:rsidR="0010458D">
              <w:rPr>
                <w:noProof/>
                <w:webHidden/>
              </w:rPr>
              <w:instrText xml:space="preserve"> PAGEREF _Toc515920949 \h </w:instrText>
            </w:r>
            <w:r w:rsidR="0010458D">
              <w:rPr>
                <w:noProof/>
                <w:webHidden/>
              </w:rPr>
            </w:r>
            <w:r w:rsidR="0010458D">
              <w:rPr>
                <w:noProof/>
                <w:webHidden/>
              </w:rPr>
              <w:fldChar w:fldCharType="separate"/>
            </w:r>
            <w:r w:rsidR="0010458D">
              <w:rPr>
                <w:noProof/>
                <w:webHidden/>
              </w:rPr>
              <w:t>2</w:t>
            </w:r>
            <w:r w:rsidR="0010458D">
              <w:rPr>
                <w:noProof/>
                <w:webHidden/>
              </w:rPr>
              <w:fldChar w:fldCharType="end"/>
            </w:r>
          </w:hyperlink>
        </w:p>
        <w:p w14:paraId="260C0F1A" w14:textId="6F15239A" w:rsidR="0010458D" w:rsidRDefault="002B71BF">
          <w:pPr>
            <w:pStyle w:val="TOC2"/>
            <w:tabs>
              <w:tab w:val="right" w:leader="dot" w:pos="10790"/>
            </w:tabs>
            <w:rPr>
              <w:rFonts w:cstheme="minorBidi"/>
              <w:b w:val="0"/>
              <w:bCs w:val="0"/>
              <w:noProof/>
              <w:color w:val="auto"/>
              <w:sz w:val="24"/>
              <w:szCs w:val="24"/>
              <w:lang w:eastAsia="en-US"/>
            </w:rPr>
          </w:pPr>
          <w:hyperlink w:anchor="_Toc515920950" w:history="1">
            <w:r w:rsidR="0010458D" w:rsidRPr="00016090">
              <w:rPr>
                <w:rStyle w:val="Hyperlink"/>
                <w:noProof/>
              </w:rPr>
              <w:t>Issues the DASD Toolkit is Designed to Address</w:t>
            </w:r>
            <w:r w:rsidR="0010458D">
              <w:rPr>
                <w:noProof/>
                <w:webHidden/>
              </w:rPr>
              <w:tab/>
            </w:r>
            <w:r w:rsidR="0010458D">
              <w:rPr>
                <w:noProof/>
                <w:webHidden/>
              </w:rPr>
              <w:fldChar w:fldCharType="begin"/>
            </w:r>
            <w:r w:rsidR="0010458D">
              <w:rPr>
                <w:noProof/>
                <w:webHidden/>
              </w:rPr>
              <w:instrText xml:space="preserve"> PAGEREF _Toc515920950 \h </w:instrText>
            </w:r>
            <w:r w:rsidR="0010458D">
              <w:rPr>
                <w:noProof/>
                <w:webHidden/>
              </w:rPr>
            </w:r>
            <w:r w:rsidR="0010458D">
              <w:rPr>
                <w:noProof/>
                <w:webHidden/>
              </w:rPr>
              <w:fldChar w:fldCharType="separate"/>
            </w:r>
            <w:r w:rsidR="0010458D">
              <w:rPr>
                <w:noProof/>
                <w:webHidden/>
              </w:rPr>
              <w:t>2</w:t>
            </w:r>
            <w:r w:rsidR="0010458D">
              <w:rPr>
                <w:noProof/>
                <w:webHidden/>
              </w:rPr>
              <w:fldChar w:fldCharType="end"/>
            </w:r>
          </w:hyperlink>
        </w:p>
        <w:p w14:paraId="37AC2DA4" w14:textId="4AEC690C" w:rsidR="0010458D" w:rsidRDefault="002B71BF">
          <w:pPr>
            <w:pStyle w:val="TOC2"/>
            <w:tabs>
              <w:tab w:val="right" w:leader="dot" w:pos="10790"/>
            </w:tabs>
            <w:rPr>
              <w:rFonts w:cstheme="minorBidi"/>
              <w:b w:val="0"/>
              <w:bCs w:val="0"/>
              <w:noProof/>
              <w:color w:val="auto"/>
              <w:sz w:val="24"/>
              <w:szCs w:val="24"/>
              <w:lang w:eastAsia="en-US"/>
            </w:rPr>
          </w:pPr>
          <w:hyperlink w:anchor="_Toc515920951" w:history="1">
            <w:r w:rsidR="0010458D" w:rsidRPr="00016090">
              <w:rPr>
                <w:rStyle w:val="Hyperlink"/>
                <w:noProof/>
              </w:rPr>
              <w:t>What A District Invests</w:t>
            </w:r>
            <w:r w:rsidR="0010458D">
              <w:rPr>
                <w:noProof/>
                <w:webHidden/>
              </w:rPr>
              <w:tab/>
            </w:r>
            <w:r w:rsidR="0010458D">
              <w:rPr>
                <w:noProof/>
                <w:webHidden/>
              </w:rPr>
              <w:fldChar w:fldCharType="begin"/>
            </w:r>
            <w:r w:rsidR="0010458D">
              <w:rPr>
                <w:noProof/>
                <w:webHidden/>
              </w:rPr>
              <w:instrText xml:space="preserve"> PAGEREF _Toc515920951 \h </w:instrText>
            </w:r>
            <w:r w:rsidR="0010458D">
              <w:rPr>
                <w:noProof/>
                <w:webHidden/>
              </w:rPr>
            </w:r>
            <w:r w:rsidR="0010458D">
              <w:rPr>
                <w:noProof/>
                <w:webHidden/>
              </w:rPr>
              <w:fldChar w:fldCharType="separate"/>
            </w:r>
            <w:r w:rsidR="0010458D">
              <w:rPr>
                <w:noProof/>
                <w:webHidden/>
              </w:rPr>
              <w:t>3</w:t>
            </w:r>
            <w:r w:rsidR="0010458D">
              <w:rPr>
                <w:noProof/>
                <w:webHidden/>
              </w:rPr>
              <w:fldChar w:fldCharType="end"/>
            </w:r>
          </w:hyperlink>
        </w:p>
        <w:p w14:paraId="635FB435" w14:textId="27F104DF" w:rsidR="0010458D" w:rsidRDefault="002B71BF">
          <w:pPr>
            <w:pStyle w:val="TOC2"/>
            <w:tabs>
              <w:tab w:val="right" w:leader="dot" w:pos="10790"/>
            </w:tabs>
            <w:rPr>
              <w:rFonts w:cstheme="minorBidi"/>
              <w:b w:val="0"/>
              <w:bCs w:val="0"/>
              <w:noProof/>
              <w:color w:val="auto"/>
              <w:sz w:val="24"/>
              <w:szCs w:val="24"/>
              <w:lang w:eastAsia="en-US"/>
            </w:rPr>
          </w:pPr>
          <w:hyperlink w:anchor="_Toc515920952" w:history="1">
            <w:r w:rsidR="0010458D" w:rsidRPr="00016090">
              <w:rPr>
                <w:rStyle w:val="Hyperlink"/>
                <w:noProof/>
              </w:rPr>
              <w:t>What a District Gets in Return for its Investment</w:t>
            </w:r>
            <w:r w:rsidR="0010458D">
              <w:rPr>
                <w:noProof/>
                <w:webHidden/>
              </w:rPr>
              <w:tab/>
            </w:r>
            <w:r w:rsidR="0010458D">
              <w:rPr>
                <w:noProof/>
                <w:webHidden/>
              </w:rPr>
              <w:fldChar w:fldCharType="begin"/>
            </w:r>
            <w:r w:rsidR="0010458D">
              <w:rPr>
                <w:noProof/>
                <w:webHidden/>
              </w:rPr>
              <w:instrText xml:space="preserve"> PAGEREF _Toc515920952 \h </w:instrText>
            </w:r>
            <w:r w:rsidR="0010458D">
              <w:rPr>
                <w:noProof/>
                <w:webHidden/>
              </w:rPr>
            </w:r>
            <w:r w:rsidR="0010458D">
              <w:rPr>
                <w:noProof/>
                <w:webHidden/>
              </w:rPr>
              <w:fldChar w:fldCharType="separate"/>
            </w:r>
            <w:r w:rsidR="0010458D">
              <w:rPr>
                <w:noProof/>
                <w:webHidden/>
              </w:rPr>
              <w:t>3</w:t>
            </w:r>
            <w:r w:rsidR="0010458D">
              <w:rPr>
                <w:noProof/>
                <w:webHidden/>
              </w:rPr>
              <w:fldChar w:fldCharType="end"/>
            </w:r>
          </w:hyperlink>
        </w:p>
        <w:p w14:paraId="699147F8" w14:textId="157A2A44" w:rsidR="0010458D" w:rsidRDefault="002B71BF">
          <w:pPr>
            <w:pStyle w:val="TOC2"/>
            <w:tabs>
              <w:tab w:val="right" w:leader="dot" w:pos="10790"/>
            </w:tabs>
            <w:rPr>
              <w:rFonts w:cstheme="minorBidi"/>
              <w:b w:val="0"/>
              <w:bCs w:val="0"/>
              <w:noProof/>
              <w:color w:val="auto"/>
              <w:sz w:val="24"/>
              <w:szCs w:val="24"/>
              <w:lang w:eastAsia="en-US"/>
            </w:rPr>
          </w:pPr>
          <w:hyperlink w:anchor="_Toc515920953" w:history="1">
            <w:r w:rsidR="0010458D" w:rsidRPr="00016090">
              <w:rPr>
                <w:rStyle w:val="Hyperlink"/>
                <w:noProof/>
              </w:rPr>
              <w:t>Who Serves on the Facilitation Team and the Design Team?</w:t>
            </w:r>
            <w:r w:rsidR="0010458D">
              <w:rPr>
                <w:noProof/>
                <w:webHidden/>
              </w:rPr>
              <w:tab/>
            </w:r>
            <w:r w:rsidR="0010458D">
              <w:rPr>
                <w:noProof/>
                <w:webHidden/>
              </w:rPr>
              <w:fldChar w:fldCharType="begin"/>
            </w:r>
            <w:r w:rsidR="0010458D">
              <w:rPr>
                <w:noProof/>
                <w:webHidden/>
              </w:rPr>
              <w:instrText xml:space="preserve"> PAGEREF _Toc515920953 \h </w:instrText>
            </w:r>
            <w:r w:rsidR="0010458D">
              <w:rPr>
                <w:noProof/>
                <w:webHidden/>
              </w:rPr>
            </w:r>
            <w:r w:rsidR="0010458D">
              <w:rPr>
                <w:noProof/>
                <w:webHidden/>
              </w:rPr>
              <w:fldChar w:fldCharType="separate"/>
            </w:r>
            <w:r w:rsidR="0010458D">
              <w:rPr>
                <w:noProof/>
                <w:webHidden/>
              </w:rPr>
              <w:t>4</w:t>
            </w:r>
            <w:r w:rsidR="0010458D">
              <w:rPr>
                <w:noProof/>
                <w:webHidden/>
              </w:rPr>
              <w:fldChar w:fldCharType="end"/>
            </w:r>
          </w:hyperlink>
        </w:p>
        <w:p w14:paraId="0582D275" w14:textId="595211AD" w:rsidR="0010458D" w:rsidRDefault="002B71BF">
          <w:pPr>
            <w:pStyle w:val="TOC3"/>
            <w:tabs>
              <w:tab w:val="right" w:leader="dot" w:pos="10790"/>
            </w:tabs>
            <w:rPr>
              <w:rFonts w:cstheme="minorBidi"/>
              <w:noProof/>
              <w:color w:val="auto"/>
              <w:sz w:val="24"/>
              <w:szCs w:val="24"/>
              <w:lang w:eastAsia="en-US"/>
            </w:rPr>
          </w:pPr>
          <w:hyperlink w:anchor="_Toc515920954" w:history="1">
            <w:r w:rsidR="0010458D" w:rsidRPr="00016090">
              <w:rPr>
                <w:rStyle w:val="Hyperlink"/>
                <w:noProof/>
              </w:rPr>
              <w:t>Members of the Facilitation Team</w:t>
            </w:r>
            <w:r w:rsidR="0010458D">
              <w:rPr>
                <w:noProof/>
                <w:webHidden/>
              </w:rPr>
              <w:tab/>
            </w:r>
            <w:r w:rsidR="0010458D">
              <w:rPr>
                <w:noProof/>
                <w:webHidden/>
              </w:rPr>
              <w:fldChar w:fldCharType="begin"/>
            </w:r>
            <w:r w:rsidR="0010458D">
              <w:rPr>
                <w:noProof/>
                <w:webHidden/>
              </w:rPr>
              <w:instrText xml:space="preserve"> PAGEREF _Toc515920954 \h </w:instrText>
            </w:r>
            <w:r w:rsidR="0010458D">
              <w:rPr>
                <w:noProof/>
                <w:webHidden/>
              </w:rPr>
            </w:r>
            <w:r w:rsidR="0010458D">
              <w:rPr>
                <w:noProof/>
                <w:webHidden/>
              </w:rPr>
              <w:fldChar w:fldCharType="separate"/>
            </w:r>
            <w:r w:rsidR="0010458D">
              <w:rPr>
                <w:noProof/>
                <w:webHidden/>
              </w:rPr>
              <w:t>4</w:t>
            </w:r>
            <w:r w:rsidR="0010458D">
              <w:rPr>
                <w:noProof/>
                <w:webHidden/>
              </w:rPr>
              <w:fldChar w:fldCharType="end"/>
            </w:r>
          </w:hyperlink>
        </w:p>
        <w:p w14:paraId="06D0926C" w14:textId="073553AF" w:rsidR="0010458D" w:rsidRDefault="002B71BF">
          <w:pPr>
            <w:pStyle w:val="TOC3"/>
            <w:tabs>
              <w:tab w:val="right" w:leader="dot" w:pos="10790"/>
            </w:tabs>
            <w:rPr>
              <w:rFonts w:cstheme="minorBidi"/>
              <w:noProof/>
              <w:color w:val="auto"/>
              <w:sz w:val="24"/>
              <w:szCs w:val="24"/>
              <w:lang w:eastAsia="en-US"/>
            </w:rPr>
          </w:pPr>
          <w:hyperlink w:anchor="_Toc515920955" w:history="1">
            <w:r w:rsidR="0010458D" w:rsidRPr="00016090">
              <w:rPr>
                <w:rStyle w:val="Hyperlink"/>
                <w:noProof/>
              </w:rPr>
              <w:t>Members of the Design Team</w:t>
            </w:r>
            <w:r w:rsidR="0010458D">
              <w:rPr>
                <w:noProof/>
                <w:webHidden/>
              </w:rPr>
              <w:tab/>
            </w:r>
            <w:r w:rsidR="0010458D">
              <w:rPr>
                <w:noProof/>
                <w:webHidden/>
              </w:rPr>
              <w:fldChar w:fldCharType="begin"/>
            </w:r>
            <w:r w:rsidR="0010458D">
              <w:rPr>
                <w:noProof/>
                <w:webHidden/>
              </w:rPr>
              <w:instrText xml:space="preserve"> PAGEREF _Toc515920955 \h </w:instrText>
            </w:r>
            <w:r w:rsidR="0010458D">
              <w:rPr>
                <w:noProof/>
                <w:webHidden/>
              </w:rPr>
            </w:r>
            <w:r w:rsidR="0010458D">
              <w:rPr>
                <w:noProof/>
                <w:webHidden/>
              </w:rPr>
              <w:fldChar w:fldCharType="separate"/>
            </w:r>
            <w:r w:rsidR="0010458D">
              <w:rPr>
                <w:noProof/>
                <w:webHidden/>
              </w:rPr>
              <w:t>6</w:t>
            </w:r>
            <w:r w:rsidR="0010458D">
              <w:rPr>
                <w:noProof/>
                <w:webHidden/>
              </w:rPr>
              <w:fldChar w:fldCharType="end"/>
            </w:r>
          </w:hyperlink>
        </w:p>
        <w:p w14:paraId="0A8DEA64" w14:textId="04E90C1F" w:rsidR="0010458D" w:rsidRDefault="002B71BF">
          <w:pPr>
            <w:pStyle w:val="TOC1"/>
            <w:tabs>
              <w:tab w:val="right" w:leader="dot" w:pos="10790"/>
            </w:tabs>
            <w:rPr>
              <w:rFonts w:cstheme="minorBidi"/>
              <w:b w:val="0"/>
              <w:bCs w:val="0"/>
              <w:iCs w:val="0"/>
              <w:noProof/>
              <w:color w:val="auto"/>
              <w:sz w:val="24"/>
              <w:lang w:eastAsia="en-US"/>
            </w:rPr>
          </w:pPr>
          <w:hyperlink w:anchor="_Toc515920956" w:history="1">
            <w:r w:rsidR="0010458D" w:rsidRPr="00016090">
              <w:rPr>
                <w:rStyle w:val="Hyperlink"/>
                <w:noProof/>
                <w:lang w:eastAsia="en-US"/>
              </w:rPr>
              <w:t>Preparing for the Project</w:t>
            </w:r>
            <w:r w:rsidR="0010458D">
              <w:rPr>
                <w:noProof/>
                <w:webHidden/>
              </w:rPr>
              <w:tab/>
            </w:r>
            <w:r w:rsidR="0010458D">
              <w:rPr>
                <w:noProof/>
                <w:webHidden/>
              </w:rPr>
              <w:fldChar w:fldCharType="begin"/>
            </w:r>
            <w:r w:rsidR="0010458D">
              <w:rPr>
                <w:noProof/>
                <w:webHidden/>
              </w:rPr>
              <w:instrText xml:space="preserve"> PAGEREF _Toc515920956 \h </w:instrText>
            </w:r>
            <w:r w:rsidR="0010458D">
              <w:rPr>
                <w:noProof/>
                <w:webHidden/>
              </w:rPr>
            </w:r>
            <w:r w:rsidR="0010458D">
              <w:rPr>
                <w:noProof/>
                <w:webHidden/>
              </w:rPr>
              <w:fldChar w:fldCharType="separate"/>
            </w:r>
            <w:r w:rsidR="0010458D">
              <w:rPr>
                <w:noProof/>
                <w:webHidden/>
              </w:rPr>
              <w:t>7</w:t>
            </w:r>
            <w:r w:rsidR="0010458D">
              <w:rPr>
                <w:noProof/>
                <w:webHidden/>
              </w:rPr>
              <w:fldChar w:fldCharType="end"/>
            </w:r>
          </w:hyperlink>
        </w:p>
        <w:p w14:paraId="0165B7CD" w14:textId="72E820E3" w:rsidR="0010458D" w:rsidRDefault="002B71BF">
          <w:pPr>
            <w:pStyle w:val="TOC2"/>
            <w:tabs>
              <w:tab w:val="right" w:leader="dot" w:pos="10790"/>
            </w:tabs>
            <w:rPr>
              <w:rFonts w:cstheme="minorBidi"/>
              <w:b w:val="0"/>
              <w:bCs w:val="0"/>
              <w:noProof/>
              <w:color w:val="auto"/>
              <w:sz w:val="24"/>
              <w:szCs w:val="24"/>
              <w:lang w:eastAsia="en-US"/>
            </w:rPr>
          </w:pPr>
          <w:hyperlink w:anchor="_Toc515920957" w:history="1">
            <w:r w:rsidR="0010458D" w:rsidRPr="00016090">
              <w:rPr>
                <w:rStyle w:val="Hyperlink"/>
                <w:noProof/>
              </w:rPr>
              <w:t>Selecting a Facilitation Team</w:t>
            </w:r>
            <w:r w:rsidR="0010458D">
              <w:rPr>
                <w:noProof/>
                <w:webHidden/>
              </w:rPr>
              <w:tab/>
            </w:r>
            <w:r w:rsidR="0010458D">
              <w:rPr>
                <w:noProof/>
                <w:webHidden/>
              </w:rPr>
              <w:fldChar w:fldCharType="begin"/>
            </w:r>
            <w:r w:rsidR="0010458D">
              <w:rPr>
                <w:noProof/>
                <w:webHidden/>
              </w:rPr>
              <w:instrText xml:space="preserve"> PAGEREF _Toc515920957 \h </w:instrText>
            </w:r>
            <w:r w:rsidR="0010458D">
              <w:rPr>
                <w:noProof/>
                <w:webHidden/>
              </w:rPr>
            </w:r>
            <w:r w:rsidR="0010458D">
              <w:rPr>
                <w:noProof/>
                <w:webHidden/>
              </w:rPr>
              <w:fldChar w:fldCharType="separate"/>
            </w:r>
            <w:r w:rsidR="0010458D">
              <w:rPr>
                <w:noProof/>
                <w:webHidden/>
              </w:rPr>
              <w:t>7</w:t>
            </w:r>
            <w:r w:rsidR="0010458D">
              <w:rPr>
                <w:noProof/>
                <w:webHidden/>
              </w:rPr>
              <w:fldChar w:fldCharType="end"/>
            </w:r>
          </w:hyperlink>
        </w:p>
        <w:p w14:paraId="3648F32A" w14:textId="434A40B4" w:rsidR="0010458D" w:rsidRDefault="002B71BF">
          <w:pPr>
            <w:pStyle w:val="TOC2"/>
            <w:tabs>
              <w:tab w:val="right" w:leader="dot" w:pos="10790"/>
            </w:tabs>
            <w:rPr>
              <w:rFonts w:cstheme="minorBidi"/>
              <w:b w:val="0"/>
              <w:bCs w:val="0"/>
              <w:noProof/>
              <w:color w:val="auto"/>
              <w:sz w:val="24"/>
              <w:szCs w:val="24"/>
              <w:lang w:eastAsia="en-US"/>
            </w:rPr>
          </w:pPr>
          <w:hyperlink w:anchor="_Toc515920958" w:history="1">
            <w:r w:rsidR="0010458D" w:rsidRPr="00016090">
              <w:rPr>
                <w:rStyle w:val="Hyperlink"/>
                <w:noProof/>
              </w:rPr>
              <w:t>Selecting Design Team Members</w:t>
            </w:r>
            <w:r w:rsidR="0010458D">
              <w:rPr>
                <w:noProof/>
                <w:webHidden/>
              </w:rPr>
              <w:tab/>
            </w:r>
            <w:r w:rsidR="0010458D">
              <w:rPr>
                <w:noProof/>
                <w:webHidden/>
              </w:rPr>
              <w:fldChar w:fldCharType="begin"/>
            </w:r>
            <w:r w:rsidR="0010458D">
              <w:rPr>
                <w:noProof/>
                <w:webHidden/>
              </w:rPr>
              <w:instrText xml:space="preserve"> PAGEREF _Toc515920958 \h </w:instrText>
            </w:r>
            <w:r w:rsidR="0010458D">
              <w:rPr>
                <w:noProof/>
                <w:webHidden/>
              </w:rPr>
            </w:r>
            <w:r w:rsidR="0010458D">
              <w:rPr>
                <w:noProof/>
                <w:webHidden/>
              </w:rPr>
              <w:fldChar w:fldCharType="separate"/>
            </w:r>
            <w:r w:rsidR="0010458D">
              <w:rPr>
                <w:noProof/>
                <w:webHidden/>
              </w:rPr>
              <w:t>8</w:t>
            </w:r>
            <w:r w:rsidR="0010458D">
              <w:rPr>
                <w:noProof/>
                <w:webHidden/>
              </w:rPr>
              <w:fldChar w:fldCharType="end"/>
            </w:r>
          </w:hyperlink>
        </w:p>
        <w:p w14:paraId="27A554DF" w14:textId="52E2CA18" w:rsidR="0010458D" w:rsidRDefault="002B71BF">
          <w:pPr>
            <w:pStyle w:val="TOC2"/>
            <w:tabs>
              <w:tab w:val="right" w:leader="dot" w:pos="10790"/>
            </w:tabs>
            <w:rPr>
              <w:rFonts w:cstheme="minorBidi"/>
              <w:b w:val="0"/>
              <w:bCs w:val="0"/>
              <w:noProof/>
              <w:color w:val="auto"/>
              <w:sz w:val="24"/>
              <w:szCs w:val="24"/>
              <w:lang w:eastAsia="en-US"/>
            </w:rPr>
          </w:pPr>
          <w:hyperlink w:anchor="_Toc515920959" w:history="1">
            <w:r w:rsidR="0010458D" w:rsidRPr="00016090">
              <w:rPr>
                <w:rStyle w:val="Hyperlink"/>
                <w:noProof/>
              </w:rPr>
              <w:t>Becoming Familiar with the Toolkit</w:t>
            </w:r>
            <w:r w:rsidR="0010458D">
              <w:rPr>
                <w:noProof/>
                <w:webHidden/>
              </w:rPr>
              <w:tab/>
            </w:r>
            <w:r w:rsidR="0010458D">
              <w:rPr>
                <w:noProof/>
                <w:webHidden/>
              </w:rPr>
              <w:fldChar w:fldCharType="begin"/>
            </w:r>
            <w:r w:rsidR="0010458D">
              <w:rPr>
                <w:noProof/>
                <w:webHidden/>
              </w:rPr>
              <w:instrText xml:space="preserve"> PAGEREF _Toc515920959 \h </w:instrText>
            </w:r>
            <w:r w:rsidR="0010458D">
              <w:rPr>
                <w:noProof/>
                <w:webHidden/>
              </w:rPr>
            </w:r>
            <w:r w:rsidR="0010458D">
              <w:rPr>
                <w:noProof/>
                <w:webHidden/>
              </w:rPr>
              <w:fldChar w:fldCharType="separate"/>
            </w:r>
            <w:r w:rsidR="0010458D">
              <w:rPr>
                <w:noProof/>
                <w:webHidden/>
              </w:rPr>
              <w:t>8</w:t>
            </w:r>
            <w:r w:rsidR="0010458D">
              <w:rPr>
                <w:noProof/>
                <w:webHidden/>
              </w:rPr>
              <w:fldChar w:fldCharType="end"/>
            </w:r>
          </w:hyperlink>
        </w:p>
        <w:p w14:paraId="0CB5C050" w14:textId="5E631B0D" w:rsidR="0010458D" w:rsidRDefault="002B71BF">
          <w:pPr>
            <w:pStyle w:val="TOC2"/>
            <w:tabs>
              <w:tab w:val="right" w:leader="dot" w:pos="10790"/>
            </w:tabs>
            <w:rPr>
              <w:rFonts w:cstheme="minorBidi"/>
              <w:b w:val="0"/>
              <w:bCs w:val="0"/>
              <w:noProof/>
              <w:color w:val="auto"/>
              <w:sz w:val="24"/>
              <w:szCs w:val="24"/>
              <w:lang w:eastAsia="en-US"/>
            </w:rPr>
          </w:pPr>
          <w:hyperlink w:anchor="_Toc515920960" w:history="1">
            <w:r w:rsidR="0010458D" w:rsidRPr="00016090">
              <w:rPr>
                <w:rStyle w:val="Hyperlink"/>
                <w:noProof/>
                <w:lang w:eastAsia="en-US"/>
              </w:rPr>
              <w:t>Selecting a Design Team</w:t>
            </w:r>
            <w:r w:rsidR="0010458D">
              <w:rPr>
                <w:noProof/>
                <w:webHidden/>
              </w:rPr>
              <w:tab/>
            </w:r>
            <w:r w:rsidR="0010458D">
              <w:rPr>
                <w:noProof/>
                <w:webHidden/>
              </w:rPr>
              <w:fldChar w:fldCharType="begin"/>
            </w:r>
            <w:r w:rsidR="0010458D">
              <w:rPr>
                <w:noProof/>
                <w:webHidden/>
              </w:rPr>
              <w:instrText xml:space="preserve"> PAGEREF _Toc515920960 \h </w:instrText>
            </w:r>
            <w:r w:rsidR="0010458D">
              <w:rPr>
                <w:noProof/>
                <w:webHidden/>
              </w:rPr>
            </w:r>
            <w:r w:rsidR="0010458D">
              <w:rPr>
                <w:noProof/>
                <w:webHidden/>
              </w:rPr>
              <w:fldChar w:fldCharType="separate"/>
            </w:r>
            <w:r w:rsidR="0010458D">
              <w:rPr>
                <w:noProof/>
                <w:webHidden/>
              </w:rPr>
              <w:t>9</w:t>
            </w:r>
            <w:r w:rsidR="0010458D">
              <w:rPr>
                <w:noProof/>
                <w:webHidden/>
              </w:rPr>
              <w:fldChar w:fldCharType="end"/>
            </w:r>
          </w:hyperlink>
        </w:p>
        <w:p w14:paraId="339F739D" w14:textId="1C702396" w:rsidR="0010458D" w:rsidRDefault="002B71BF">
          <w:pPr>
            <w:pStyle w:val="TOC1"/>
            <w:tabs>
              <w:tab w:val="right" w:leader="dot" w:pos="10790"/>
            </w:tabs>
            <w:rPr>
              <w:rFonts w:cstheme="minorBidi"/>
              <w:b w:val="0"/>
              <w:bCs w:val="0"/>
              <w:iCs w:val="0"/>
              <w:noProof/>
              <w:color w:val="auto"/>
              <w:sz w:val="24"/>
              <w:lang w:eastAsia="en-US"/>
            </w:rPr>
          </w:pPr>
          <w:hyperlink w:anchor="_Toc515920961" w:history="1">
            <w:r w:rsidR="0010458D" w:rsidRPr="00016090">
              <w:rPr>
                <w:rStyle w:val="Hyperlink"/>
                <w:noProof/>
                <w:lang w:eastAsia="en-US"/>
              </w:rPr>
              <w:t>Workshop 1</w:t>
            </w:r>
            <w:r w:rsidR="0010458D">
              <w:rPr>
                <w:noProof/>
                <w:webHidden/>
              </w:rPr>
              <w:tab/>
            </w:r>
            <w:r w:rsidR="0010458D">
              <w:rPr>
                <w:noProof/>
                <w:webHidden/>
              </w:rPr>
              <w:fldChar w:fldCharType="begin"/>
            </w:r>
            <w:r w:rsidR="0010458D">
              <w:rPr>
                <w:noProof/>
                <w:webHidden/>
              </w:rPr>
              <w:instrText xml:space="preserve"> PAGEREF _Toc515920961 \h </w:instrText>
            </w:r>
            <w:r w:rsidR="0010458D">
              <w:rPr>
                <w:noProof/>
                <w:webHidden/>
              </w:rPr>
            </w:r>
            <w:r w:rsidR="0010458D">
              <w:rPr>
                <w:noProof/>
                <w:webHidden/>
              </w:rPr>
              <w:fldChar w:fldCharType="separate"/>
            </w:r>
            <w:r w:rsidR="0010458D">
              <w:rPr>
                <w:noProof/>
                <w:webHidden/>
              </w:rPr>
              <w:t>10</w:t>
            </w:r>
            <w:r w:rsidR="0010458D">
              <w:rPr>
                <w:noProof/>
                <w:webHidden/>
              </w:rPr>
              <w:fldChar w:fldCharType="end"/>
            </w:r>
          </w:hyperlink>
        </w:p>
        <w:p w14:paraId="07230A82" w14:textId="398D572B" w:rsidR="0010458D" w:rsidRDefault="002B71BF">
          <w:pPr>
            <w:pStyle w:val="TOC2"/>
            <w:tabs>
              <w:tab w:val="right" w:leader="dot" w:pos="10790"/>
            </w:tabs>
            <w:rPr>
              <w:rFonts w:cstheme="minorBidi"/>
              <w:b w:val="0"/>
              <w:bCs w:val="0"/>
              <w:noProof/>
              <w:color w:val="auto"/>
              <w:sz w:val="24"/>
              <w:szCs w:val="24"/>
              <w:lang w:eastAsia="en-US"/>
            </w:rPr>
          </w:pPr>
          <w:hyperlink w:anchor="_Toc515920962" w:history="1">
            <w:r w:rsidR="0010458D" w:rsidRPr="00016090">
              <w:rPr>
                <w:rStyle w:val="Hyperlink"/>
                <w:noProof/>
                <w:lang w:eastAsia="en-US"/>
              </w:rPr>
              <w:t>Preparing for Workshop 1</w:t>
            </w:r>
            <w:r w:rsidR="0010458D">
              <w:rPr>
                <w:noProof/>
                <w:webHidden/>
              </w:rPr>
              <w:tab/>
            </w:r>
            <w:r w:rsidR="0010458D">
              <w:rPr>
                <w:noProof/>
                <w:webHidden/>
              </w:rPr>
              <w:fldChar w:fldCharType="begin"/>
            </w:r>
            <w:r w:rsidR="0010458D">
              <w:rPr>
                <w:noProof/>
                <w:webHidden/>
              </w:rPr>
              <w:instrText xml:space="preserve"> PAGEREF _Toc515920962 \h </w:instrText>
            </w:r>
            <w:r w:rsidR="0010458D">
              <w:rPr>
                <w:noProof/>
                <w:webHidden/>
              </w:rPr>
            </w:r>
            <w:r w:rsidR="0010458D">
              <w:rPr>
                <w:noProof/>
                <w:webHidden/>
              </w:rPr>
              <w:fldChar w:fldCharType="separate"/>
            </w:r>
            <w:r w:rsidR="0010458D">
              <w:rPr>
                <w:noProof/>
                <w:webHidden/>
              </w:rPr>
              <w:t>10</w:t>
            </w:r>
            <w:r w:rsidR="0010458D">
              <w:rPr>
                <w:noProof/>
                <w:webHidden/>
              </w:rPr>
              <w:fldChar w:fldCharType="end"/>
            </w:r>
          </w:hyperlink>
        </w:p>
        <w:p w14:paraId="6656C0BE" w14:textId="7BD34156" w:rsidR="0010458D" w:rsidRDefault="002B71BF">
          <w:pPr>
            <w:pStyle w:val="TOC3"/>
            <w:tabs>
              <w:tab w:val="right" w:leader="dot" w:pos="10790"/>
            </w:tabs>
            <w:rPr>
              <w:rFonts w:cstheme="minorBidi"/>
              <w:noProof/>
              <w:color w:val="auto"/>
              <w:sz w:val="24"/>
              <w:szCs w:val="24"/>
              <w:lang w:eastAsia="en-US"/>
            </w:rPr>
          </w:pPr>
          <w:hyperlink w:anchor="_Toc515920963" w:history="1">
            <w:r w:rsidR="0010458D" w:rsidRPr="00016090">
              <w:rPr>
                <w:rStyle w:val="Hyperlink"/>
                <w:noProof/>
              </w:rPr>
              <w:t>Facilitation Team</w:t>
            </w:r>
            <w:r w:rsidR="0010458D">
              <w:rPr>
                <w:noProof/>
                <w:webHidden/>
              </w:rPr>
              <w:tab/>
            </w:r>
            <w:r w:rsidR="0010458D">
              <w:rPr>
                <w:noProof/>
                <w:webHidden/>
              </w:rPr>
              <w:fldChar w:fldCharType="begin"/>
            </w:r>
            <w:r w:rsidR="0010458D">
              <w:rPr>
                <w:noProof/>
                <w:webHidden/>
              </w:rPr>
              <w:instrText xml:space="preserve"> PAGEREF _Toc515920963 \h </w:instrText>
            </w:r>
            <w:r w:rsidR="0010458D">
              <w:rPr>
                <w:noProof/>
                <w:webHidden/>
              </w:rPr>
            </w:r>
            <w:r w:rsidR="0010458D">
              <w:rPr>
                <w:noProof/>
                <w:webHidden/>
              </w:rPr>
              <w:fldChar w:fldCharType="separate"/>
            </w:r>
            <w:r w:rsidR="0010458D">
              <w:rPr>
                <w:noProof/>
                <w:webHidden/>
              </w:rPr>
              <w:t>10</w:t>
            </w:r>
            <w:r w:rsidR="0010458D">
              <w:rPr>
                <w:noProof/>
                <w:webHidden/>
              </w:rPr>
              <w:fldChar w:fldCharType="end"/>
            </w:r>
          </w:hyperlink>
        </w:p>
        <w:p w14:paraId="292D169C" w14:textId="1190C7A4" w:rsidR="0010458D" w:rsidRDefault="002B71BF">
          <w:pPr>
            <w:pStyle w:val="TOC3"/>
            <w:tabs>
              <w:tab w:val="right" w:leader="dot" w:pos="10790"/>
            </w:tabs>
            <w:rPr>
              <w:rFonts w:cstheme="minorBidi"/>
              <w:noProof/>
              <w:color w:val="auto"/>
              <w:sz w:val="24"/>
              <w:szCs w:val="24"/>
              <w:lang w:eastAsia="en-US"/>
            </w:rPr>
          </w:pPr>
          <w:hyperlink w:anchor="_Toc515920964" w:history="1">
            <w:r w:rsidR="0010458D" w:rsidRPr="00016090">
              <w:rPr>
                <w:rStyle w:val="Hyperlink"/>
                <w:noProof/>
              </w:rPr>
              <w:t>Design Team</w:t>
            </w:r>
            <w:r w:rsidR="0010458D">
              <w:rPr>
                <w:noProof/>
                <w:webHidden/>
              </w:rPr>
              <w:tab/>
            </w:r>
            <w:r w:rsidR="0010458D">
              <w:rPr>
                <w:noProof/>
                <w:webHidden/>
              </w:rPr>
              <w:fldChar w:fldCharType="begin"/>
            </w:r>
            <w:r w:rsidR="0010458D">
              <w:rPr>
                <w:noProof/>
                <w:webHidden/>
              </w:rPr>
              <w:instrText xml:space="preserve"> PAGEREF _Toc515920964 \h </w:instrText>
            </w:r>
            <w:r w:rsidR="0010458D">
              <w:rPr>
                <w:noProof/>
                <w:webHidden/>
              </w:rPr>
            </w:r>
            <w:r w:rsidR="0010458D">
              <w:rPr>
                <w:noProof/>
                <w:webHidden/>
              </w:rPr>
              <w:fldChar w:fldCharType="separate"/>
            </w:r>
            <w:r w:rsidR="0010458D">
              <w:rPr>
                <w:noProof/>
                <w:webHidden/>
              </w:rPr>
              <w:t>10</w:t>
            </w:r>
            <w:r w:rsidR="0010458D">
              <w:rPr>
                <w:noProof/>
                <w:webHidden/>
              </w:rPr>
              <w:fldChar w:fldCharType="end"/>
            </w:r>
          </w:hyperlink>
        </w:p>
        <w:p w14:paraId="41C9337E" w14:textId="3C5AED45" w:rsidR="0010458D" w:rsidRDefault="002B71BF">
          <w:pPr>
            <w:pStyle w:val="TOC2"/>
            <w:tabs>
              <w:tab w:val="right" w:leader="dot" w:pos="10790"/>
            </w:tabs>
            <w:rPr>
              <w:rFonts w:cstheme="minorBidi"/>
              <w:b w:val="0"/>
              <w:bCs w:val="0"/>
              <w:noProof/>
              <w:color w:val="auto"/>
              <w:sz w:val="24"/>
              <w:szCs w:val="24"/>
              <w:lang w:eastAsia="en-US"/>
            </w:rPr>
          </w:pPr>
          <w:hyperlink w:anchor="_Toc515920965" w:history="1">
            <w:r w:rsidR="0010458D" w:rsidRPr="00016090">
              <w:rPr>
                <w:rStyle w:val="Hyperlink"/>
                <w:noProof/>
              </w:rPr>
              <w:t>Conducting the Workshop</w:t>
            </w:r>
            <w:r w:rsidR="0010458D">
              <w:rPr>
                <w:noProof/>
                <w:webHidden/>
              </w:rPr>
              <w:tab/>
            </w:r>
            <w:r w:rsidR="0010458D">
              <w:rPr>
                <w:noProof/>
                <w:webHidden/>
              </w:rPr>
              <w:fldChar w:fldCharType="begin"/>
            </w:r>
            <w:r w:rsidR="0010458D">
              <w:rPr>
                <w:noProof/>
                <w:webHidden/>
              </w:rPr>
              <w:instrText xml:space="preserve"> PAGEREF _Toc515920965 \h </w:instrText>
            </w:r>
            <w:r w:rsidR="0010458D">
              <w:rPr>
                <w:noProof/>
                <w:webHidden/>
              </w:rPr>
            </w:r>
            <w:r w:rsidR="0010458D">
              <w:rPr>
                <w:noProof/>
                <w:webHidden/>
              </w:rPr>
              <w:fldChar w:fldCharType="separate"/>
            </w:r>
            <w:r w:rsidR="0010458D">
              <w:rPr>
                <w:noProof/>
                <w:webHidden/>
              </w:rPr>
              <w:t>11</w:t>
            </w:r>
            <w:r w:rsidR="0010458D">
              <w:rPr>
                <w:noProof/>
                <w:webHidden/>
              </w:rPr>
              <w:fldChar w:fldCharType="end"/>
            </w:r>
          </w:hyperlink>
        </w:p>
        <w:p w14:paraId="5EC933ED" w14:textId="2AEADC74" w:rsidR="0010458D" w:rsidRDefault="002B71BF">
          <w:pPr>
            <w:pStyle w:val="TOC2"/>
            <w:tabs>
              <w:tab w:val="right" w:leader="dot" w:pos="10790"/>
            </w:tabs>
            <w:rPr>
              <w:rFonts w:cstheme="minorBidi"/>
              <w:b w:val="0"/>
              <w:bCs w:val="0"/>
              <w:noProof/>
              <w:color w:val="auto"/>
              <w:sz w:val="24"/>
              <w:szCs w:val="24"/>
              <w:lang w:eastAsia="en-US"/>
            </w:rPr>
          </w:pPr>
          <w:hyperlink w:anchor="_Toc515920966" w:history="1">
            <w:r w:rsidR="0010458D" w:rsidRPr="00016090">
              <w:rPr>
                <w:rStyle w:val="Hyperlink"/>
                <w:noProof/>
                <w:lang w:eastAsia="en-US"/>
              </w:rPr>
              <w:t>Conducting a District Assessment Audit</w:t>
            </w:r>
            <w:r w:rsidR="0010458D">
              <w:rPr>
                <w:noProof/>
                <w:webHidden/>
              </w:rPr>
              <w:tab/>
            </w:r>
            <w:r w:rsidR="0010458D">
              <w:rPr>
                <w:noProof/>
                <w:webHidden/>
              </w:rPr>
              <w:fldChar w:fldCharType="begin"/>
            </w:r>
            <w:r w:rsidR="0010458D">
              <w:rPr>
                <w:noProof/>
                <w:webHidden/>
              </w:rPr>
              <w:instrText xml:space="preserve"> PAGEREF _Toc515920966 \h </w:instrText>
            </w:r>
            <w:r w:rsidR="0010458D">
              <w:rPr>
                <w:noProof/>
                <w:webHidden/>
              </w:rPr>
            </w:r>
            <w:r w:rsidR="0010458D">
              <w:rPr>
                <w:noProof/>
                <w:webHidden/>
              </w:rPr>
              <w:fldChar w:fldCharType="separate"/>
            </w:r>
            <w:r w:rsidR="0010458D">
              <w:rPr>
                <w:noProof/>
                <w:webHidden/>
              </w:rPr>
              <w:t>11</w:t>
            </w:r>
            <w:r w:rsidR="0010458D">
              <w:rPr>
                <w:noProof/>
                <w:webHidden/>
              </w:rPr>
              <w:fldChar w:fldCharType="end"/>
            </w:r>
          </w:hyperlink>
        </w:p>
        <w:p w14:paraId="67D9EC0E" w14:textId="36F09D5E" w:rsidR="0010458D" w:rsidRDefault="002B71BF">
          <w:pPr>
            <w:pStyle w:val="TOC1"/>
            <w:tabs>
              <w:tab w:val="right" w:leader="dot" w:pos="10790"/>
            </w:tabs>
            <w:rPr>
              <w:rFonts w:cstheme="minorBidi"/>
              <w:b w:val="0"/>
              <w:bCs w:val="0"/>
              <w:iCs w:val="0"/>
              <w:noProof/>
              <w:color w:val="auto"/>
              <w:sz w:val="24"/>
              <w:lang w:eastAsia="en-US"/>
            </w:rPr>
          </w:pPr>
          <w:hyperlink w:anchor="_Toc515920967" w:history="1">
            <w:r w:rsidR="0010458D" w:rsidRPr="00016090">
              <w:rPr>
                <w:rStyle w:val="Hyperlink"/>
                <w:noProof/>
                <w:lang w:eastAsia="en-US"/>
              </w:rPr>
              <w:t>Appendix A: Using the Project Workbook to Conduct an Assessment Audit</w:t>
            </w:r>
            <w:r w:rsidR="0010458D">
              <w:rPr>
                <w:noProof/>
                <w:webHidden/>
              </w:rPr>
              <w:tab/>
            </w:r>
            <w:r w:rsidR="0010458D">
              <w:rPr>
                <w:noProof/>
                <w:webHidden/>
              </w:rPr>
              <w:fldChar w:fldCharType="begin"/>
            </w:r>
            <w:r w:rsidR="0010458D">
              <w:rPr>
                <w:noProof/>
                <w:webHidden/>
              </w:rPr>
              <w:instrText xml:space="preserve"> PAGEREF _Toc515920967 \h </w:instrText>
            </w:r>
            <w:r w:rsidR="0010458D">
              <w:rPr>
                <w:noProof/>
                <w:webHidden/>
              </w:rPr>
            </w:r>
            <w:r w:rsidR="0010458D">
              <w:rPr>
                <w:noProof/>
                <w:webHidden/>
              </w:rPr>
              <w:fldChar w:fldCharType="separate"/>
            </w:r>
            <w:r w:rsidR="0010458D">
              <w:rPr>
                <w:noProof/>
                <w:webHidden/>
              </w:rPr>
              <w:t>12</w:t>
            </w:r>
            <w:r w:rsidR="0010458D">
              <w:rPr>
                <w:noProof/>
                <w:webHidden/>
              </w:rPr>
              <w:fldChar w:fldCharType="end"/>
            </w:r>
          </w:hyperlink>
        </w:p>
        <w:p w14:paraId="2E41B093" w14:textId="70465A63" w:rsidR="0010458D" w:rsidRDefault="002B71BF">
          <w:pPr>
            <w:pStyle w:val="TOC2"/>
            <w:tabs>
              <w:tab w:val="right" w:leader="dot" w:pos="10790"/>
            </w:tabs>
            <w:rPr>
              <w:rFonts w:cstheme="minorBidi"/>
              <w:b w:val="0"/>
              <w:bCs w:val="0"/>
              <w:noProof/>
              <w:color w:val="auto"/>
              <w:sz w:val="24"/>
              <w:szCs w:val="24"/>
              <w:lang w:eastAsia="en-US"/>
            </w:rPr>
          </w:pPr>
          <w:hyperlink w:anchor="_Toc515920968" w:history="1">
            <w:r w:rsidR="0010458D" w:rsidRPr="00016090">
              <w:rPr>
                <w:rStyle w:val="Hyperlink"/>
                <w:noProof/>
              </w:rPr>
              <w:t>How the Audit Worksheet Functions</w:t>
            </w:r>
            <w:r w:rsidR="0010458D">
              <w:rPr>
                <w:noProof/>
                <w:webHidden/>
              </w:rPr>
              <w:tab/>
            </w:r>
            <w:r w:rsidR="0010458D">
              <w:rPr>
                <w:noProof/>
                <w:webHidden/>
              </w:rPr>
              <w:fldChar w:fldCharType="begin"/>
            </w:r>
            <w:r w:rsidR="0010458D">
              <w:rPr>
                <w:noProof/>
                <w:webHidden/>
              </w:rPr>
              <w:instrText xml:space="preserve"> PAGEREF _Toc515920968 \h </w:instrText>
            </w:r>
            <w:r w:rsidR="0010458D">
              <w:rPr>
                <w:noProof/>
                <w:webHidden/>
              </w:rPr>
            </w:r>
            <w:r w:rsidR="0010458D">
              <w:rPr>
                <w:noProof/>
                <w:webHidden/>
              </w:rPr>
              <w:fldChar w:fldCharType="separate"/>
            </w:r>
            <w:r w:rsidR="0010458D">
              <w:rPr>
                <w:noProof/>
                <w:webHidden/>
              </w:rPr>
              <w:t>12</w:t>
            </w:r>
            <w:r w:rsidR="0010458D">
              <w:rPr>
                <w:noProof/>
                <w:webHidden/>
              </w:rPr>
              <w:fldChar w:fldCharType="end"/>
            </w:r>
          </w:hyperlink>
        </w:p>
        <w:p w14:paraId="291FC8ED" w14:textId="3111E250" w:rsidR="0010458D" w:rsidRDefault="002B71BF">
          <w:pPr>
            <w:pStyle w:val="TOC2"/>
            <w:tabs>
              <w:tab w:val="right" w:leader="dot" w:pos="10790"/>
            </w:tabs>
            <w:rPr>
              <w:rFonts w:cstheme="minorBidi"/>
              <w:b w:val="0"/>
              <w:bCs w:val="0"/>
              <w:noProof/>
              <w:color w:val="auto"/>
              <w:sz w:val="24"/>
              <w:szCs w:val="24"/>
              <w:lang w:eastAsia="en-US"/>
            </w:rPr>
          </w:pPr>
          <w:hyperlink w:anchor="_Toc515920969" w:history="1">
            <w:r w:rsidR="0010458D" w:rsidRPr="00016090">
              <w:rPr>
                <w:rStyle w:val="Hyperlink"/>
                <w:noProof/>
              </w:rPr>
              <w:t>What to Include in the Audit</w:t>
            </w:r>
            <w:r w:rsidR="0010458D">
              <w:rPr>
                <w:noProof/>
                <w:webHidden/>
              </w:rPr>
              <w:tab/>
            </w:r>
            <w:r w:rsidR="0010458D">
              <w:rPr>
                <w:noProof/>
                <w:webHidden/>
              </w:rPr>
              <w:fldChar w:fldCharType="begin"/>
            </w:r>
            <w:r w:rsidR="0010458D">
              <w:rPr>
                <w:noProof/>
                <w:webHidden/>
              </w:rPr>
              <w:instrText xml:space="preserve"> PAGEREF _Toc515920969 \h </w:instrText>
            </w:r>
            <w:r w:rsidR="0010458D">
              <w:rPr>
                <w:noProof/>
                <w:webHidden/>
              </w:rPr>
            </w:r>
            <w:r w:rsidR="0010458D">
              <w:rPr>
                <w:noProof/>
                <w:webHidden/>
              </w:rPr>
              <w:fldChar w:fldCharType="separate"/>
            </w:r>
            <w:r w:rsidR="0010458D">
              <w:rPr>
                <w:noProof/>
                <w:webHidden/>
              </w:rPr>
              <w:t>13</w:t>
            </w:r>
            <w:r w:rsidR="0010458D">
              <w:rPr>
                <w:noProof/>
                <w:webHidden/>
              </w:rPr>
              <w:fldChar w:fldCharType="end"/>
            </w:r>
          </w:hyperlink>
        </w:p>
        <w:p w14:paraId="436BF78D" w14:textId="145DC2B4" w:rsidR="0010458D" w:rsidRDefault="002B71BF">
          <w:pPr>
            <w:pStyle w:val="TOC1"/>
            <w:tabs>
              <w:tab w:val="right" w:leader="dot" w:pos="10790"/>
            </w:tabs>
            <w:rPr>
              <w:rFonts w:cstheme="minorBidi"/>
              <w:b w:val="0"/>
              <w:bCs w:val="0"/>
              <w:iCs w:val="0"/>
              <w:noProof/>
              <w:color w:val="auto"/>
              <w:sz w:val="24"/>
              <w:lang w:eastAsia="en-US"/>
            </w:rPr>
          </w:pPr>
          <w:hyperlink w:anchor="_Toc515920970" w:history="1">
            <w:r w:rsidR="0010458D" w:rsidRPr="00016090">
              <w:rPr>
                <w:rStyle w:val="Hyperlink"/>
                <w:noProof/>
                <w:lang w:eastAsia="en-US"/>
              </w:rPr>
              <w:t>Appendix B: Building a District Assessment System Design Schematic</w:t>
            </w:r>
            <w:r w:rsidR="0010458D">
              <w:rPr>
                <w:noProof/>
                <w:webHidden/>
              </w:rPr>
              <w:tab/>
            </w:r>
            <w:r w:rsidR="0010458D">
              <w:rPr>
                <w:noProof/>
                <w:webHidden/>
              </w:rPr>
              <w:fldChar w:fldCharType="begin"/>
            </w:r>
            <w:r w:rsidR="0010458D">
              <w:rPr>
                <w:noProof/>
                <w:webHidden/>
              </w:rPr>
              <w:instrText xml:space="preserve"> PAGEREF _Toc515920970 \h </w:instrText>
            </w:r>
            <w:r w:rsidR="0010458D">
              <w:rPr>
                <w:noProof/>
                <w:webHidden/>
              </w:rPr>
            </w:r>
            <w:r w:rsidR="0010458D">
              <w:rPr>
                <w:noProof/>
                <w:webHidden/>
              </w:rPr>
              <w:fldChar w:fldCharType="separate"/>
            </w:r>
            <w:r w:rsidR="0010458D">
              <w:rPr>
                <w:noProof/>
                <w:webHidden/>
              </w:rPr>
              <w:t>14</w:t>
            </w:r>
            <w:r w:rsidR="0010458D">
              <w:rPr>
                <w:noProof/>
                <w:webHidden/>
              </w:rPr>
              <w:fldChar w:fldCharType="end"/>
            </w:r>
          </w:hyperlink>
        </w:p>
        <w:p w14:paraId="2004B2B1" w14:textId="02971FC5" w:rsidR="0010458D" w:rsidRDefault="002B71BF">
          <w:pPr>
            <w:pStyle w:val="TOC2"/>
            <w:tabs>
              <w:tab w:val="right" w:leader="dot" w:pos="10790"/>
            </w:tabs>
            <w:rPr>
              <w:rFonts w:cstheme="minorBidi"/>
              <w:b w:val="0"/>
              <w:bCs w:val="0"/>
              <w:noProof/>
              <w:color w:val="auto"/>
              <w:sz w:val="24"/>
              <w:szCs w:val="24"/>
              <w:lang w:eastAsia="en-US"/>
            </w:rPr>
          </w:pPr>
          <w:hyperlink w:anchor="_Toc515920971" w:history="1">
            <w:r w:rsidR="0010458D" w:rsidRPr="00016090">
              <w:rPr>
                <w:rStyle w:val="Hyperlink"/>
                <w:noProof/>
              </w:rPr>
              <w:t>Resources</w:t>
            </w:r>
            <w:r w:rsidR="0010458D">
              <w:rPr>
                <w:noProof/>
                <w:webHidden/>
              </w:rPr>
              <w:tab/>
            </w:r>
            <w:r w:rsidR="0010458D">
              <w:rPr>
                <w:noProof/>
                <w:webHidden/>
              </w:rPr>
              <w:fldChar w:fldCharType="begin"/>
            </w:r>
            <w:r w:rsidR="0010458D">
              <w:rPr>
                <w:noProof/>
                <w:webHidden/>
              </w:rPr>
              <w:instrText xml:space="preserve"> PAGEREF _Toc515920971 \h </w:instrText>
            </w:r>
            <w:r w:rsidR="0010458D">
              <w:rPr>
                <w:noProof/>
                <w:webHidden/>
              </w:rPr>
            </w:r>
            <w:r w:rsidR="0010458D">
              <w:rPr>
                <w:noProof/>
                <w:webHidden/>
              </w:rPr>
              <w:fldChar w:fldCharType="separate"/>
            </w:r>
            <w:r w:rsidR="0010458D">
              <w:rPr>
                <w:noProof/>
                <w:webHidden/>
              </w:rPr>
              <w:t>14</w:t>
            </w:r>
            <w:r w:rsidR="0010458D">
              <w:rPr>
                <w:noProof/>
                <w:webHidden/>
              </w:rPr>
              <w:fldChar w:fldCharType="end"/>
            </w:r>
          </w:hyperlink>
        </w:p>
        <w:p w14:paraId="6F47FB4D" w14:textId="049A095C" w:rsidR="0010458D" w:rsidRDefault="002B71BF">
          <w:pPr>
            <w:pStyle w:val="TOC2"/>
            <w:tabs>
              <w:tab w:val="right" w:leader="dot" w:pos="10790"/>
            </w:tabs>
            <w:rPr>
              <w:rFonts w:cstheme="minorBidi"/>
              <w:b w:val="0"/>
              <w:bCs w:val="0"/>
              <w:noProof/>
              <w:color w:val="auto"/>
              <w:sz w:val="24"/>
              <w:szCs w:val="24"/>
              <w:lang w:eastAsia="en-US"/>
            </w:rPr>
          </w:pPr>
          <w:hyperlink w:anchor="_Toc515920972" w:history="1">
            <w:r w:rsidR="0010458D" w:rsidRPr="00016090">
              <w:rPr>
                <w:rStyle w:val="Hyperlink"/>
                <w:noProof/>
              </w:rPr>
              <w:t>Approaches</w:t>
            </w:r>
            <w:r w:rsidR="0010458D">
              <w:rPr>
                <w:noProof/>
                <w:webHidden/>
              </w:rPr>
              <w:tab/>
            </w:r>
            <w:r w:rsidR="0010458D">
              <w:rPr>
                <w:noProof/>
                <w:webHidden/>
              </w:rPr>
              <w:fldChar w:fldCharType="begin"/>
            </w:r>
            <w:r w:rsidR="0010458D">
              <w:rPr>
                <w:noProof/>
                <w:webHidden/>
              </w:rPr>
              <w:instrText xml:space="preserve"> PAGEREF _Toc515920972 \h </w:instrText>
            </w:r>
            <w:r w:rsidR="0010458D">
              <w:rPr>
                <w:noProof/>
                <w:webHidden/>
              </w:rPr>
            </w:r>
            <w:r w:rsidR="0010458D">
              <w:rPr>
                <w:noProof/>
                <w:webHidden/>
              </w:rPr>
              <w:fldChar w:fldCharType="separate"/>
            </w:r>
            <w:r w:rsidR="0010458D">
              <w:rPr>
                <w:noProof/>
                <w:webHidden/>
              </w:rPr>
              <w:t>14</w:t>
            </w:r>
            <w:r w:rsidR="0010458D">
              <w:rPr>
                <w:noProof/>
                <w:webHidden/>
              </w:rPr>
              <w:fldChar w:fldCharType="end"/>
            </w:r>
          </w:hyperlink>
        </w:p>
        <w:p w14:paraId="3780B25B" w14:textId="7B5D2201" w:rsidR="0010458D" w:rsidRDefault="002B71BF">
          <w:pPr>
            <w:pStyle w:val="TOC2"/>
            <w:tabs>
              <w:tab w:val="right" w:leader="dot" w:pos="10790"/>
            </w:tabs>
            <w:rPr>
              <w:rFonts w:cstheme="minorBidi"/>
              <w:b w:val="0"/>
              <w:bCs w:val="0"/>
              <w:noProof/>
              <w:color w:val="auto"/>
              <w:sz w:val="24"/>
              <w:szCs w:val="24"/>
              <w:lang w:eastAsia="en-US"/>
            </w:rPr>
          </w:pPr>
          <w:hyperlink w:anchor="_Toc515920973" w:history="1">
            <w:r w:rsidR="0010458D" w:rsidRPr="00016090">
              <w:rPr>
                <w:rStyle w:val="Hyperlink"/>
                <w:noProof/>
              </w:rPr>
              <w:t>Guidelines</w:t>
            </w:r>
            <w:r w:rsidR="0010458D">
              <w:rPr>
                <w:noProof/>
                <w:webHidden/>
              </w:rPr>
              <w:tab/>
            </w:r>
            <w:r w:rsidR="0010458D">
              <w:rPr>
                <w:noProof/>
                <w:webHidden/>
              </w:rPr>
              <w:fldChar w:fldCharType="begin"/>
            </w:r>
            <w:r w:rsidR="0010458D">
              <w:rPr>
                <w:noProof/>
                <w:webHidden/>
              </w:rPr>
              <w:instrText xml:space="preserve"> PAGEREF _Toc515920973 \h </w:instrText>
            </w:r>
            <w:r w:rsidR="0010458D">
              <w:rPr>
                <w:noProof/>
                <w:webHidden/>
              </w:rPr>
            </w:r>
            <w:r w:rsidR="0010458D">
              <w:rPr>
                <w:noProof/>
                <w:webHidden/>
              </w:rPr>
              <w:fldChar w:fldCharType="separate"/>
            </w:r>
            <w:r w:rsidR="0010458D">
              <w:rPr>
                <w:noProof/>
                <w:webHidden/>
              </w:rPr>
              <w:t>15</w:t>
            </w:r>
            <w:r w:rsidR="0010458D">
              <w:rPr>
                <w:noProof/>
                <w:webHidden/>
              </w:rPr>
              <w:fldChar w:fldCharType="end"/>
            </w:r>
          </w:hyperlink>
        </w:p>
        <w:p w14:paraId="5F4730C9" w14:textId="2CC65D0A" w:rsidR="0010458D" w:rsidRDefault="002B71BF">
          <w:pPr>
            <w:pStyle w:val="TOC2"/>
            <w:tabs>
              <w:tab w:val="right" w:leader="dot" w:pos="10790"/>
            </w:tabs>
            <w:rPr>
              <w:rFonts w:cstheme="minorBidi"/>
              <w:b w:val="0"/>
              <w:bCs w:val="0"/>
              <w:noProof/>
              <w:color w:val="auto"/>
              <w:sz w:val="24"/>
              <w:szCs w:val="24"/>
              <w:lang w:eastAsia="en-US"/>
            </w:rPr>
          </w:pPr>
          <w:hyperlink w:anchor="_Toc515920974" w:history="1">
            <w:r w:rsidR="0010458D" w:rsidRPr="00016090">
              <w:rPr>
                <w:rStyle w:val="Hyperlink"/>
                <w:noProof/>
              </w:rPr>
              <w:t>Recommended Process</w:t>
            </w:r>
            <w:r w:rsidR="0010458D">
              <w:rPr>
                <w:noProof/>
                <w:webHidden/>
              </w:rPr>
              <w:tab/>
            </w:r>
            <w:r w:rsidR="0010458D">
              <w:rPr>
                <w:noProof/>
                <w:webHidden/>
              </w:rPr>
              <w:fldChar w:fldCharType="begin"/>
            </w:r>
            <w:r w:rsidR="0010458D">
              <w:rPr>
                <w:noProof/>
                <w:webHidden/>
              </w:rPr>
              <w:instrText xml:space="preserve"> PAGEREF _Toc515920974 \h </w:instrText>
            </w:r>
            <w:r w:rsidR="0010458D">
              <w:rPr>
                <w:noProof/>
                <w:webHidden/>
              </w:rPr>
            </w:r>
            <w:r w:rsidR="0010458D">
              <w:rPr>
                <w:noProof/>
                <w:webHidden/>
              </w:rPr>
              <w:fldChar w:fldCharType="separate"/>
            </w:r>
            <w:r w:rsidR="0010458D">
              <w:rPr>
                <w:noProof/>
                <w:webHidden/>
              </w:rPr>
              <w:t>15</w:t>
            </w:r>
            <w:r w:rsidR="0010458D">
              <w:rPr>
                <w:noProof/>
                <w:webHidden/>
              </w:rPr>
              <w:fldChar w:fldCharType="end"/>
            </w:r>
          </w:hyperlink>
        </w:p>
        <w:p w14:paraId="29BFFB96" w14:textId="4CE772BA" w:rsidR="00F327CC" w:rsidRPr="0047110D" w:rsidRDefault="00F327CC" w:rsidP="00A2070D">
          <w:pPr>
            <w:pStyle w:val="Spacer"/>
            <w:rPr>
              <w:rFonts w:asciiTheme="minorHAnsi" w:hAnsiTheme="minorHAnsi"/>
            </w:rPr>
          </w:pPr>
          <w:r w:rsidRPr="0047110D">
            <w:rPr>
              <w:rFonts w:asciiTheme="minorHAnsi" w:hAnsiTheme="minorHAnsi"/>
              <w:noProof/>
            </w:rPr>
            <w:fldChar w:fldCharType="end"/>
          </w:r>
        </w:p>
      </w:sdtContent>
    </w:sdt>
    <w:p w14:paraId="45236C2E" w14:textId="77777777" w:rsidR="00691DAB" w:rsidRDefault="00691DAB">
      <w:pPr>
        <w:spacing w:after="0"/>
        <w:sectPr w:rsidR="00691DAB" w:rsidSect="00691DAB">
          <w:headerReference w:type="default" r:id="rId15"/>
          <w:footerReference w:type="default" r:id="rId16"/>
          <w:pgSz w:w="12240" w:h="15840"/>
          <w:pgMar w:top="720" w:right="720" w:bottom="720" w:left="720" w:header="720" w:footer="720" w:gutter="0"/>
          <w:pgNumType w:fmt="lowerRoman"/>
          <w:cols w:space="720"/>
          <w:docGrid w:linePitch="360"/>
        </w:sectPr>
      </w:pPr>
    </w:p>
    <w:bookmarkEnd w:id="0"/>
    <w:p w14:paraId="7AF9ED82" w14:textId="77777777" w:rsidR="00DE5ACC" w:rsidRPr="00724351" w:rsidRDefault="00DE5ACC" w:rsidP="00D54827">
      <w:pPr>
        <w:pStyle w:val="Spacer"/>
        <w:rPr>
          <w:rFonts w:asciiTheme="majorHAnsi" w:hAnsiTheme="majorHAnsi" w:cstheme="majorHAnsi"/>
          <w:b/>
          <w:color w:val="4F81BD" w:themeColor="accent1"/>
          <w:sz w:val="20"/>
          <w:szCs w:val="20"/>
        </w:rPr>
      </w:pPr>
    </w:p>
    <w:p w14:paraId="61199B65" w14:textId="23BC4E33" w:rsidR="008F4B0A" w:rsidRDefault="008F4B0A" w:rsidP="00A67390">
      <w:pPr>
        <w:pStyle w:val="Heading1"/>
        <w:spacing w:after="0"/>
        <w:rPr>
          <w:sz w:val="20"/>
          <w:szCs w:val="20"/>
        </w:rPr>
      </w:pPr>
      <w:bookmarkStart w:id="4" w:name="_Toc515920943"/>
      <w:r w:rsidRPr="00A67390">
        <w:rPr>
          <w:sz w:val="20"/>
          <w:szCs w:val="20"/>
        </w:rPr>
        <w:t>Version History</w:t>
      </w:r>
      <w:bookmarkEnd w:id="4"/>
    </w:p>
    <w:p w14:paraId="0A10CF20" w14:textId="77777777" w:rsidR="00FD4064" w:rsidRPr="00FD4064" w:rsidRDefault="00FD4064" w:rsidP="00FD4064">
      <w:pPr>
        <w:spacing w:after="0"/>
        <w:rPr>
          <w:sz w:val="18"/>
          <w:szCs w:val="18"/>
        </w:rPr>
      </w:pPr>
    </w:p>
    <w:tbl>
      <w:tblPr>
        <w:tblW w:w="0" w:type="auto"/>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CellMar>
          <w:left w:w="29" w:type="dxa"/>
          <w:right w:w="29" w:type="dxa"/>
        </w:tblCellMar>
        <w:tblLook w:val="04A0" w:firstRow="1" w:lastRow="0" w:firstColumn="1" w:lastColumn="0" w:noHBand="0" w:noVBand="1"/>
      </w:tblPr>
      <w:tblGrid>
        <w:gridCol w:w="1075"/>
        <w:gridCol w:w="990"/>
        <w:gridCol w:w="7285"/>
      </w:tblGrid>
      <w:tr w:rsidR="008F4B0A" w:rsidRPr="00A67390" w14:paraId="2E1CFBD2" w14:textId="77777777" w:rsidTr="00B412A9">
        <w:tc>
          <w:tcPr>
            <w:tcW w:w="1075" w:type="dxa"/>
            <w:shd w:val="clear" w:color="auto" w:fill="DBE5F1" w:themeFill="accent1" w:themeFillTint="33"/>
            <w:noWrap/>
            <w:hideMark/>
          </w:tcPr>
          <w:p w14:paraId="2E6B659B" w14:textId="77777777" w:rsidR="008F4B0A" w:rsidRPr="00A67390" w:rsidRDefault="008F4B0A" w:rsidP="00A67390">
            <w:pPr>
              <w:pStyle w:val="TableHeader"/>
              <w:rPr>
                <w:rFonts w:asciiTheme="majorHAnsi" w:hAnsiTheme="majorHAnsi" w:cstheme="majorHAnsi"/>
                <w:sz w:val="20"/>
              </w:rPr>
            </w:pPr>
            <w:r w:rsidRPr="00A67390">
              <w:rPr>
                <w:rFonts w:asciiTheme="majorHAnsi" w:hAnsiTheme="majorHAnsi" w:cstheme="majorHAnsi"/>
                <w:sz w:val="20"/>
              </w:rPr>
              <w:t>Date</w:t>
            </w:r>
          </w:p>
        </w:tc>
        <w:tc>
          <w:tcPr>
            <w:tcW w:w="990" w:type="dxa"/>
            <w:shd w:val="clear" w:color="auto" w:fill="DBE5F1" w:themeFill="accent1" w:themeFillTint="33"/>
            <w:noWrap/>
            <w:hideMark/>
          </w:tcPr>
          <w:p w14:paraId="6925C512" w14:textId="77777777" w:rsidR="008F4B0A" w:rsidRPr="00A67390" w:rsidRDefault="008F4B0A" w:rsidP="00A67390">
            <w:pPr>
              <w:pStyle w:val="TableHeader"/>
              <w:rPr>
                <w:rFonts w:asciiTheme="majorHAnsi" w:hAnsiTheme="majorHAnsi" w:cstheme="majorHAnsi"/>
                <w:sz w:val="20"/>
              </w:rPr>
            </w:pPr>
            <w:r w:rsidRPr="00A67390">
              <w:rPr>
                <w:rFonts w:asciiTheme="majorHAnsi" w:hAnsiTheme="majorHAnsi" w:cstheme="majorHAnsi"/>
                <w:sz w:val="20"/>
              </w:rPr>
              <w:t>Version</w:t>
            </w:r>
          </w:p>
        </w:tc>
        <w:tc>
          <w:tcPr>
            <w:tcW w:w="7285" w:type="dxa"/>
            <w:shd w:val="clear" w:color="auto" w:fill="DBE5F1" w:themeFill="accent1" w:themeFillTint="33"/>
            <w:noWrap/>
            <w:hideMark/>
          </w:tcPr>
          <w:p w14:paraId="6906349B" w14:textId="77777777" w:rsidR="008F4B0A" w:rsidRPr="00A67390" w:rsidRDefault="008F4B0A" w:rsidP="00A67390">
            <w:pPr>
              <w:pStyle w:val="TableHeader"/>
              <w:rPr>
                <w:rFonts w:asciiTheme="majorHAnsi" w:hAnsiTheme="majorHAnsi" w:cstheme="majorHAnsi"/>
                <w:sz w:val="20"/>
              </w:rPr>
            </w:pPr>
            <w:r w:rsidRPr="00A67390">
              <w:rPr>
                <w:rFonts w:asciiTheme="majorHAnsi" w:hAnsiTheme="majorHAnsi" w:cstheme="majorHAnsi"/>
                <w:sz w:val="20"/>
              </w:rPr>
              <w:t>Notes</w:t>
            </w:r>
          </w:p>
        </w:tc>
      </w:tr>
      <w:tr w:rsidR="008F4B0A" w:rsidRPr="00A67390" w14:paraId="5A5B68E0" w14:textId="77777777" w:rsidTr="00B412A9">
        <w:tc>
          <w:tcPr>
            <w:tcW w:w="1075" w:type="dxa"/>
            <w:shd w:val="clear" w:color="auto" w:fill="FFFFFF" w:themeFill="background1"/>
            <w:noWrap/>
            <w:hideMark/>
          </w:tcPr>
          <w:p w14:paraId="28F57524" w14:textId="77777777" w:rsidR="008F4B0A" w:rsidRPr="00A67390" w:rsidRDefault="008F4B0A" w:rsidP="00A67390">
            <w:pPr>
              <w:pStyle w:val="TableContents"/>
              <w:rPr>
                <w:rFonts w:asciiTheme="majorHAnsi" w:hAnsiTheme="majorHAnsi" w:cstheme="majorHAnsi"/>
                <w:sz w:val="20"/>
                <w:szCs w:val="20"/>
              </w:rPr>
            </w:pPr>
            <w:r w:rsidRPr="00A67390">
              <w:rPr>
                <w:rFonts w:asciiTheme="majorHAnsi" w:hAnsiTheme="majorHAnsi" w:cstheme="majorHAnsi"/>
                <w:sz w:val="20"/>
                <w:szCs w:val="20"/>
              </w:rPr>
              <w:t>06-29-2018</w:t>
            </w:r>
          </w:p>
        </w:tc>
        <w:tc>
          <w:tcPr>
            <w:tcW w:w="990" w:type="dxa"/>
            <w:shd w:val="clear" w:color="auto" w:fill="FFFFFF" w:themeFill="background1"/>
            <w:noWrap/>
            <w:hideMark/>
          </w:tcPr>
          <w:p w14:paraId="6B9BB55A" w14:textId="77777777" w:rsidR="008F4B0A" w:rsidRPr="00A67390" w:rsidRDefault="008F4B0A" w:rsidP="00A67390">
            <w:pPr>
              <w:pStyle w:val="TableContents"/>
              <w:rPr>
                <w:rFonts w:asciiTheme="majorHAnsi" w:hAnsiTheme="majorHAnsi" w:cstheme="majorHAnsi"/>
                <w:sz w:val="20"/>
                <w:szCs w:val="20"/>
              </w:rPr>
            </w:pPr>
            <w:r w:rsidRPr="00A67390">
              <w:rPr>
                <w:rFonts w:asciiTheme="majorHAnsi" w:hAnsiTheme="majorHAnsi" w:cstheme="majorHAnsi"/>
                <w:sz w:val="20"/>
                <w:szCs w:val="20"/>
              </w:rPr>
              <w:t>0.9 (beta)</w:t>
            </w:r>
          </w:p>
        </w:tc>
        <w:tc>
          <w:tcPr>
            <w:tcW w:w="7285" w:type="dxa"/>
            <w:shd w:val="clear" w:color="auto" w:fill="FFFFFF" w:themeFill="background1"/>
            <w:noWrap/>
            <w:hideMark/>
          </w:tcPr>
          <w:p w14:paraId="4F891E47" w14:textId="6222FA51" w:rsidR="008F4B0A" w:rsidRPr="00A67390" w:rsidRDefault="008F4B0A" w:rsidP="00A67390">
            <w:pPr>
              <w:pStyle w:val="TableContents"/>
              <w:rPr>
                <w:rFonts w:asciiTheme="majorHAnsi" w:hAnsiTheme="majorHAnsi" w:cstheme="majorHAnsi"/>
                <w:sz w:val="20"/>
                <w:szCs w:val="20"/>
              </w:rPr>
            </w:pPr>
            <w:r w:rsidRPr="00A67390">
              <w:rPr>
                <w:rFonts w:asciiTheme="majorHAnsi" w:hAnsiTheme="majorHAnsi" w:cstheme="majorHAnsi"/>
                <w:sz w:val="20"/>
                <w:szCs w:val="20"/>
              </w:rPr>
              <w:t xml:space="preserve">Released at the </w:t>
            </w:r>
            <w:r w:rsidR="00B412A9">
              <w:rPr>
                <w:rFonts w:asciiTheme="majorHAnsi" w:hAnsiTheme="majorHAnsi" w:cstheme="majorHAnsi"/>
                <w:sz w:val="20"/>
                <w:szCs w:val="20"/>
              </w:rPr>
              <w:t>CCSSO 2</w:t>
            </w:r>
            <w:r w:rsidRPr="00A67390">
              <w:rPr>
                <w:rFonts w:asciiTheme="majorHAnsi" w:hAnsiTheme="majorHAnsi" w:cstheme="majorHAnsi"/>
                <w:sz w:val="20"/>
                <w:szCs w:val="20"/>
              </w:rPr>
              <w:t>018 National Conference on Student Assessment.</w:t>
            </w:r>
          </w:p>
        </w:tc>
      </w:tr>
    </w:tbl>
    <w:p w14:paraId="6743556A" w14:textId="25392D60" w:rsidR="008F4B0A" w:rsidRPr="00A67390" w:rsidRDefault="008F4B0A" w:rsidP="00A67390">
      <w:pPr>
        <w:pStyle w:val="Heading2"/>
        <w:spacing w:after="0"/>
        <w:jc w:val="left"/>
        <w:rPr>
          <w:rFonts w:asciiTheme="majorHAnsi" w:hAnsiTheme="majorHAnsi" w:cstheme="majorHAnsi"/>
          <w:sz w:val="20"/>
          <w:szCs w:val="20"/>
        </w:rPr>
      </w:pPr>
    </w:p>
    <w:p w14:paraId="2FFAB697" w14:textId="77777777" w:rsidR="00A67390" w:rsidRPr="00A67390" w:rsidRDefault="00A67390" w:rsidP="00A67390">
      <w:pPr>
        <w:pStyle w:val="Heading1"/>
        <w:spacing w:after="0"/>
        <w:rPr>
          <w:sz w:val="20"/>
          <w:szCs w:val="20"/>
          <w:lang w:eastAsia="en-US"/>
        </w:rPr>
      </w:pPr>
      <w:bookmarkStart w:id="5" w:name="_Toc515920944"/>
      <w:r w:rsidRPr="00A67390">
        <w:rPr>
          <w:sz w:val="20"/>
          <w:szCs w:val="20"/>
          <w:lang w:eastAsia="en-US"/>
        </w:rPr>
        <w:t>Conventions</w:t>
      </w:r>
      <w:bookmarkEnd w:id="5"/>
    </w:p>
    <w:p w14:paraId="07DFEFEB" w14:textId="77777777" w:rsidR="00A67390" w:rsidRPr="00A67390" w:rsidRDefault="00A67390" w:rsidP="00A67390">
      <w:pPr>
        <w:spacing w:after="0"/>
        <w:rPr>
          <w:sz w:val="20"/>
          <w:szCs w:val="20"/>
          <w:lang w:eastAsia="en-US"/>
        </w:rPr>
      </w:pPr>
    </w:p>
    <w:p w14:paraId="403B7A20" w14:textId="59ED7B92" w:rsidR="00A67390" w:rsidRPr="00A67390" w:rsidRDefault="00F240FA" w:rsidP="00A67390">
      <w:pPr>
        <w:spacing w:after="0"/>
        <w:rPr>
          <w:sz w:val="20"/>
          <w:szCs w:val="20"/>
          <w:lang w:eastAsia="en-US"/>
        </w:rPr>
      </w:pPr>
      <w:r>
        <w:rPr>
          <w:sz w:val="20"/>
          <w:szCs w:val="20"/>
          <w:lang w:eastAsia="en-US"/>
        </w:rPr>
        <w:t>The following</w:t>
      </w:r>
      <w:r w:rsidR="00A67390" w:rsidRPr="00A67390">
        <w:rPr>
          <w:sz w:val="20"/>
          <w:szCs w:val="20"/>
          <w:lang w:eastAsia="en-US"/>
        </w:rPr>
        <w:t xml:space="preserve"> conventions are consistent across all </w:t>
      </w:r>
      <w:r w:rsidR="0048580C" w:rsidRPr="0048580C">
        <w:rPr>
          <w:rStyle w:val="Documents"/>
          <w:sz w:val="18"/>
        </w:rPr>
        <w:t>Toolkit</w:t>
      </w:r>
      <w:r w:rsidR="0048580C">
        <w:rPr>
          <w:sz w:val="20"/>
          <w:szCs w:val="20"/>
          <w:lang w:eastAsia="en-US"/>
        </w:rPr>
        <w:t xml:space="preserve"> </w:t>
      </w:r>
      <w:r>
        <w:rPr>
          <w:sz w:val="20"/>
          <w:szCs w:val="20"/>
          <w:lang w:eastAsia="en-US"/>
        </w:rPr>
        <w:t>documents</w:t>
      </w:r>
      <w:r w:rsidR="00A67390" w:rsidRPr="00A67390">
        <w:rPr>
          <w:sz w:val="20"/>
          <w:szCs w:val="20"/>
          <w:lang w:eastAsia="en-US"/>
        </w:rPr>
        <w:t>:</w:t>
      </w:r>
    </w:p>
    <w:p w14:paraId="6D6B8A6C" w14:textId="77777777" w:rsidR="00A67390" w:rsidRPr="00A67390" w:rsidRDefault="00A67390" w:rsidP="00A67390">
      <w:pPr>
        <w:pStyle w:val="Spacer"/>
        <w:rPr>
          <w:sz w:val="20"/>
          <w:szCs w:val="20"/>
          <w:lang w:eastAsia="en-US"/>
        </w:rPr>
      </w:pPr>
    </w:p>
    <w:p w14:paraId="44C8EB1A" w14:textId="438CB175" w:rsidR="00A67390" w:rsidRDefault="00A67390" w:rsidP="00CB2312">
      <w:pPr>
        <w:pStyle w:val="BulletsLev1"/>
        <w:tabs>
          <w:tab w:val="left" w:pos="2790"/>
        </w:tabs>
        <w:rPr>
          <w:sz w:val="20"/>
          <w:szCs w:val="20"/>
          <w:lang w:eastAsia="en-US"/>
        </w:rPr>
      </w:pPr>
      <w:r w:rsidRPr="00A67390">
        <w:rPr>
          <w:rStyle w:val="Documents"/>
          <w:sz w:val="18"/>
          <w:szCs w:val="20"/>
        </w:rPr>
        <w:t>Black italic san serif text</w:t>
      </w:r>
      <w:r w:rsidRPr="00A67390">
        <w:rPr>
          <w:sz w:val="20"/>
          <w:szCs w:val="20"/>
          <w:lang w:eastAsia="en-US"/>
        </w:rPr>
        <w:tab/>
        <w:t>indicates a document</w:t>
      </w:r>
      <w:r w:rsidR="006E0D0C">
        <w:rPr>
          <w:sz w:val="20"/>
          <w:szCs w:val="20"/>
          <w:lang w:eastAsia="en-US"/>
        </w:rPr>
        <w:t xml:space="preserve"> or folder</w:t>
      </w:r>
      <w:r w:rsidRPr="00A67390">
        <w:rPr>
          <w:sz w:val="20"/>
          <w:szCs w:val="20"/>
          <w:lang w:eastAsia="en-US"/>
        </w:rPr>
        <w:t xml:space="preserve"> in the </w:t>
      </w:r>
      <w:r w:rsidRPr="00A67390">
        <w:rPr>
          <w:rStyle w:val="Documents"/>
          <w:sz w:val="18"/>
          <w:szCs w:val="20"/>
        </w:rPr>
        <w:t>Toolkit</w:t>
      </w:r>
      <w:r w:rsidRPr="00A67390">
        <w:rPr>
          <w:sz w:val="20"/>
          <w:szCs w:val="20"/>
          <w:lang w:eastAsia="en-US"/>
        </w:rPr>
        <w:t>.</w:t>
      </w:r>
    </w:p>
    <w:p w14:paraId="7EF1F71A" w14:textId="43EDAB2F" w:rsidR="008B4C8B" w:rsidRPr="00A67390" w:rsidRDefault="008B4C8B" w:rsidP="00CB2312">
      <w:pPr>
        <w:pStyle w:val="BulletsLev1"/>
        <w:tabs>
          <w:tab w:val="left" w:pos="2790"/>
        </w:tabs>
        <w:rPr>
          <w:sz w:val="20"/>
          <w:szCs w:val="20"/>
          <w:lang w:eastAsia="en-US"/>
        </w:rPr>
      </w:pPr>
      <w:r w:rsidRPr="008B4C8B">
        <w:rPr>
          <w:rStyle w:val="Documents"/>
          <w:i w:val="0"/>
          <w:sz w:val="18"/>
          <w:szCs w:val="20"/>
        </w:rPr>
        <w:t>Black plain san serif text</w:t>
      </w:r>
      <w:r>
        <w:rPr>
          <w:rStyle w:val="Documents"/>
          <w:sz w:val="18"/>
          <w:szCs w:val="20"/>
        </w:rPr>
        <w:tab/>
      </w:r>
      <w:r>
        <w:rPr>
          <w:rStyle w:val="Documents"/>
          <w:rFonts w:ascii="Garamond" w:hAnsi="Garamond"/>
          <w:i w:val="0"/>
          <w:sz w:val="20"/>
          <w:szCs w:val="20"/>
        </w:rPr>
        <w:t xml:space="preserve">indicates a section or object within a </w:t>
      </w:r>
      <w:r w:rsidRPr="008B4C8B">
        <w:rPr>
          <w:rStyle w:val="Documents"/>
          <w:sz w:val="18"/>
        </w:rPr>
        <w:t>Toolkit</w:t>
      </w:r>
      <w:r w:rsidRPr="008B4C8B">
        <w:rPr>
          <w:rStyle w:val="Documents"/>
          <w:rFonts w:ascii="Garamond" w:hAnsi="Garamond"/>
          <w:i w:val="0"/>
          <w:sz w:val="16"/>
          <w:szCs w:val="20"/>
        </w:rPr>
        <w:t xml:space="preserve"> </w:t>
      </w:r>
      <w:r>
        <w:rPr>
          <w:rStyle w:val="Documents"/>
          <w:rFonts w:ascii="Garamond" w:hAnsi="Garamond"/>
          <w:i w:val="0"/>
          <w:sz w:val="20"/>
          <w:szCs w:val="20"/>
        </w:rPr>
        <w:t>document.</w:t>
      </w:r>
    </w:p>
    <w:p w14:paraId="6AF0173D" w14:textId="77777777" w:rsidR="00A67390" w:rsidRPr="00A67390" w:rsidRDefault="00A67390" w:rsidP="00CB2312">
      <w:pPr>
        <w:pStyle w:val="BulletsLev1"/>
        <w:tabs>
          <w:tab w:val="left" w:pos="2790"/>
        </w:tabs>
        <w:rPr>
          <w:sz w:val="20"/>
          <w:szCs w:val="20"/>
          <w:lang w:eastAsia="en-US"/>
        </w:rPr>
      </w:pPr>
      <w:r w:rsidRPr="00A67390">
        <w:rPr>
          <w:rStyle w:val="Team"/>
          <w:sz w:val="18"/>
          <w:szCs w:val="20"/>
        </w:rPr>
        <w:t>Violet italic san serif text</w:t>
      </w:r>
      <w:r w:rsidRPr="00A67390">
        <w:rPr>
          <w:sz w:val="20"/>
          <w:szCs w:val="20"/>
          <w:lang w:eastAsia="en-US"/>
        </w:rPr>
        <w:tab/>
        <w:t>indicates a team of individuals.</w:t>
      </w:r>
    </w:p>
    <w:p w14:paraId="17B8745A" w14:textId="2C58CD11" w:rsidR="00A67390" w:rsidRPr="00A67390" w:rsidRDefault="00A67390" w:rsidP="00CB2312">
      <w:pPr>
        <w:pStyle w:val="BulletsLev1"/>
        <w:tabs>
          <w:tab w:val="left" w:pos="2790"/>
        </w:tabs>
        <w:rPr>
          <w:sz w:val="20"/>
          <w:szCs w:val="20"/>
          <w:lang w:eastAsia="en-US"/>
        </w:rPr>
      </w:pPr>
      <w:r w:rsidRPr="00A67390">
        <w:rPr>
          <w:rStyle w:val="Role"/>
          <w:sz w:val="18"/>
          <w:szCs w:val="20"/>
        </w:rPr>
        <w:t>Red italic san serif text</w:t>
      </w:r>
      <w:r w:rsidRPr="00A67390">
        <w:rPr>
          <w:sz w:val="20"/>
          <w:szCs w:val="20"/>
          <w:lang w:eastAsia="en-US"/>
        </w:rPr>
        <w:tab/>
        <w:t>indicates a role of an individual</w:t>
      </w:r>
      <w:r w:rsidR="0048580C">
        <w:rPr>
          <w:sz w:val="20"/>
          <w:szCs w:val="20"/>
          <w:lang w:eastAsia="en-US"/>
        </w:rPr>
        <w:t>.</w:t>
      </w:r>
    </w:p>
    <w:p w14:paraId="1A545778" w14:textId="1ED6AA87" w:rsidR="00A67390" w:rsidRPr="00A67390" w:rsidRDefault="00A67390" w:rsidP="00CB2312">
      <w:pPr>
        <w:pStyle w:val="BulletsLev1"/>
        <w:tabs>
          <w:tab w:val="left" w:pos="2790"/>
        </w:tabs>
        <w:rPr>
          <w:sz w:val="20"/>
          <w:szCs w:val="20"/>
          <w:lang w:eastAsia="en-US"/>
        </w:rPr>
      </w:pPr>
      <w:r w:rsidRPr="00A67390">
        <w:rPr>
          <w:sz w:val="20"/>
          <w:szCs w:val="20"/>
          <w:highlight w:val="yellow"/>
          <w:lang w:eastAsia="en-US"/>
        </w:rPr>
        <w:t>Yellow highlight</w:t>
      </w:r>
      <w:r w:rsidRPr="00A67390">
        <w:rPr>
          <w:sz w:val="20"/>
          <w:szCs w:val="20"/>
          <w:lang w:eastAsia="en-US"/>
        </w:rPr>
        <w:tab/>
        <w:t>indi</w:t>
      </w:r>
      <w:r w:rsidR="0048580C">
        <w:rPr>
          <w:sz w:val="20"/>
          <w:szCs w:val="20"/>
          <w:lang w:eastAsia="en-US"/>
        </w:rPr>
        <w:t>cates text to be customized for the specific</w:t>
      </w:r>
      <w:r w:rsidRPr="00A67390">
        <w:rPr>
          <w:sz w:val="20"/>
          <w:szCs w:val="20"/>
          <w:lang w:eastAsia="en-US"/>
        </w:rPr>
        <w:t xml:space="preserve"> district </w:t>
      </w:r>
      <w:r w:rsidR="0048580C">
        <w:rPr>
          <w:sz w:val="20"/>
          <w:szCs w:val="20"/>
          <w:lang w:eastAsia="en-US"/>
        </w:rPr>
        <w:t>project.</w:t>
      </w:r>
    </w:p>
    <w:p w14:paraId="30AC67F8" w14:textId="77777777" w:rsidR="00A67390" w:rsidRPr="00A67390" w:rsidRDefault="00A67390" w:rsidP="00A67390">
      <w:pPr>
        <w:pStyle w:val="BulletsLev1"/>
        <w:numPr>
          <w:ilvl w:val="0"/>
          <w:numId w:val="0"/>
        </w:numPr>
        <w:tabs>
          <w:tab w:val="left" w:pos="3060"/>
        </w:tabs>
        <w:rPr>
          <w:sz w:val="20"/>
          <w:szCs w:val="20"/>
          <w:lang w:eastAsia="en-US"/>
        </w:rPr>
      </w:pPr>
    </w:p>
    <w:p w14:paraId="611D529C" w14:textId="4E9BCA75" w:rsidR="00A67390" w:rsidRPr="00A67390" w:rsidRDefault="00A67390" w:rsidP="00A67390">
      <w:pPr>
        <w:pStyle w:val="BulletsLev1"/>
        <w:numPr>
          <w:ilvl w:val="0"/>
          <w:numId w:val="0"/>
        </w:numPr>
        <w:tabs>
          <w:tab w:val="left" w:pos="3060"/>
        </w:tabs>
        <w:rPr>
          <w:sz w:val="20"/>
          <w:szCs w:val="20"/>
          <w:lang w:eastAsia="en-US"/>
        </w:rPr>
      </w:pPr>
      <w:r w:rsidRPr="00A67390">
        <w:rPr>
          <w:sz w:val="20"/>
          <w:szCs w:val="20"/>
          <w:lang w:eastAsia="en-US"/>
        </w:rPr>
        <w:t>Other types of formatting (</w:t>
      </w:r>
      <w:r w:rsidRPr="00A67390">
        <w:rPr>
          <w:b/>
          <w:sz w:val="20"/>
          <w:szCs w:val="20"/>
          <w:lang w:eastAsia="en-US"/>
        </w:rPr>
        <w:t>bold</w:t>
      </w:r>
      <w:r w:rsidRPr="00A67390">
        <w:rPr>
          <w:sz w:val="20"/>
          <w:szCs w:val="20"/>
          <w:lang w:eastAsia="en-US"/>
        </w:rPr>
        <w:t xml:space="preserve">, </w:t>
      </w:r>
      <w:r w:rsidRPr="00A67390">
        <w:rPr>
          <w:i/>
          <w:sz w:val="20"/>
          <w:szCs w:val="20"/>
          <w:lang w:eastAsia="en-US"/>
        </w:rPr>
        <w:t>italic</w:t>
      </w:r>
      <w:r w:rsidRPr="00A67390">
        <w:rPr>
          <w:sz w:val="20"/>
          <w:szCs w:val="20"/>
          <w:lang w:eastAsia="en-US"/>
        </w:rPr>
        <w:t>) are used as they are normally used.</w:t>
      </w:r>
    </w:p>
    <w:p w14:paraId="7570AD3D" w14:textId="77777777" w:rsidR="00A67390" w:rsidRPr="00A67390" w:rsidRDefault="00A67390" w:rsidP="00A67390">
      <w:pPr>
        <w:pStyle w:val="Spacer"/>
        <w:rPr>
          <w:sz w:val="20"/>
          <w:szCs w:val="20"/>
        </w:rPr>
      </w:pPr>
    </w:p>
    <w:p w14:paraId="1D30AC09" w14:textId="71BABB00" w:rsidR="00DE5ACC" w:rsidRPr="00A67390" w:rsidRDefault="0069510B" w:rsidP="00A67390">
      <w:pPr>
        <w:pStyle w:val="Heading1"/>
        <w:spacing w:after="0"/>
        <w:rPr>
          <w:sz w:val="20"/>
          <w:szCs w:val="20"/>
        </w:rPr>
      </w:pPr>
      <w:bookmarkStart w:id="6" w:name="_Toc515920945"/>
      <w:r w:rsidRPr="00A67390">
        <w:rPr>
          <w:sz w:val="20"/>
          <w:szCs w:val="20"/>
        </w:rPr>
        <w:t>Acknowledgments</w:t>
      </w:r>
      <w:bookmarkEnd w:id="6"/>
    </w:p>
    <w:p w14:paraId="46219BF2" w14:textId="77777777" w:rsidR="00A67390" w:rsidRPr="00A67390" w:rsidRDefault="00A67390" w:rsidP="00A67390">
      <w:pPr>
        <w:pStyle w:val="BulletsLev1"/>
        <w:numPr>
          <w:ilvl w:val="0"/>
          <w:numId w:val="0"/>
        </w:numPr>
        <w:tabs>
          <w:tab w:val="left" w:pos="3060"/>
        </w:tabs>
        <w:rPr>
          <w:sz w:val="20"/>
          <w:szCs w:val="20"/>
          <w:lang w:eastAsia="en-US"/>
        </w:rPr>
      </w:pPr>
    </w:p>
    <w:p w14:paraId="05FEE51F" w14:textId="543B7E42" w:rsidR="0072088C" w:rsidRPr="00A67390" w:rsidRDefault="001A45AB" w:rsidP="00A67390">
      <w:pPr>
        <w:spacing w:after="0"/>
        <w:rPr>
          <w:rFonts w:cstheme="minorHAnsi"/>
          <w:sz w:val="20"/>
          <w:szCs w:val="20"/>
        </w:rPr>
      </w:pPr>
      <w:r>
        <w:rPr>
          <w:rFonts w:cstheme="minorHAnsi"/>
          <w:sz w:val="20"/>
          <w:szCs w:val="20"/>
        </w:rPr>
        <w:t xml:space="preserve">This section identifies teams and roles, which are described in detail on pages </w:t>
      </w:r>
      <w:r w:rsidR="00F06175">
        <w:rPr>
          <w:rFonts w:cstheme="minorHAnsi"/>
          <w:sz w:val="20"/>
          <w:szCs w:val="20"/>
        </w:rPr>
        <w:fldChar w:fldCharType="begin"/>
      </w:r>
      <w:r w:rsidR="00F06175">
        <w:rPr>
          <w:rFonts w:cstheme="minorHAnsi"/>
          <w:sz w:val="20"/>
          <w:szCs w:val="20"/>
        </w:rPr>
        <w:instrText xml:space="preserve"> PAGEREF roles_start \h </w:instrText>
      </w:r>
      <w:r w:rsidR="00F06175">
        <w:rPr>
          <w:rFonts w:cstheme="minorHAnsi"/>
          <w:sz w:val="20"/>
          <w:szCs w:val="20"/>
        </w:rPr>
      </w:r>
      <w:r w:rsidR="00F06175">
        <w:rPr>
          <w:rFonts w:cstheme="minorHAnsi"/>
          <w:sz w:val="20"/>
          <w:szCs w:val="20"/>
        </w:rPr>
        <w:fldChar w:fldCharType="separate"/>
      </w:r>
      <w:r w:rsidR="00F06175">
        <w:rPr>
          <w:rFonts w:cstheme="minorHAnsi"/>
          <w:noProof/>
          <w:sz w:val="20"/>
          <w:szCs w:val="20"/>
        </w:rPr>
        <w:t>3</w:t>
      </w:r>
      <w:r w:rsidR="00F06175">
        <w:rPr>
          <w:rFonts w:cstheme="minorHAnsi"/>
          <w:sz w:val="20"/>
          <w:szCs w:val="20"/>
        </w:rPr>
        <w:fldChar w:fldCharType="end"/>
      </w:r>
      <w:r w:rsidR="00F06175">
        <w:rPr>
          <w:rFonts w:cstheme="minorHAnsi"/>
          <w:sz w:val="20"/>
          <w:szCs w:val="20"/>
        </w:rPr>
        <w:t>-</w:t>
      </w:r>
      <w:r w:rsidR="00F06175">
        <w:rPr>
          <w:rFonts w:cstheme="minorHAnsi"/>
          <w:sz w:val="20"/>
          <w:szCs w:val="20"/>
        </w:rPr>
        <w:fldChar w:fldCharType="begin"/>
      </w:r>
      <w:r w:rsidR="00F06175">
        <w:rPr>
          <w:rFonts w:cstheme="minorHAnsi"/>
          <w:sz w:val="20"/>
          <w:szCs w:val="20"/>
        </w:rPr>
        <w:instrText xml:space="preserve"> PAGEREF roles_end \h </w:instrText>
      </w:r>
      <w:r w:rsidR="00F06175">
        <w:rPr>
          <w:rFonts w:cstheme="minorHAnsi"/>
          <w:sz w:val="20"/>
          <w:szCs w:val="20"/>
        </w:rPr>
      </w:r>
      <w:r w:rsidR="00F06175">
        <w:rPr>
          <w:rFonts w:cstheme="minorHAnsi"/>
          <w:sz w:val="20"/>
          <w:szCs w:val="20"/>
        </w:rPr>
        <w:fldChar w:fldCharType="separate"/>
      </w:r>
      <w:r w:rsidR="00F06175">
        <w:rPr>
          <w:rFonts w:cstheme="minorHAnsi"/>
          <w:noProof/>
          <w:sz w:val="20"/>
          <w:szCs w:val="20"/>
        </w:rPr>
        <w:t>6</w:t>
      </w:r>
      <w:r w:rsidR="00F06175">
        <w:rPr>
          <w:rFonts w:cstheme="minorHAnsi"/>
          <w:sz w:val="20"/>
          <w:szCs w:val="20"/>
        </w:rPr>
        <w:fldChar w:fldCharType="end"/>
      </w:r>
      <w:r>
        <w:rPr>
          <w:rFonts w:cstheme="minorHAnsi"/>
          <w:sz w:val="20"/>
          <w:szCs w:val="20"/>
        </w:rPr>
        <w:t xml:space="preserve">. </w:t>
      </w:r>
      <w:r w:rsidR="001D143E" w:rsidRPr="00A67390">
        <w:rPr>
          <w:rFonts w:cstheme="minorHAnsi"/>
          <w:sz w:val="20"/>
          <w:szCs w:val="20"/>
        </w:rPr>
        <w:t xml:space="preserve">This </w:t>
      </w:r>
      <w:r w:rsidR="0079500D" w:rsidRPr="00F06175">
        <w:rPr>
          <w:rStyle w:val="Documents"/>
          <w:sz w:val="18"/>
        </w:rPr>
        <w:t>Toolkit</w:t>
      </w:r>
      <w:r w:rsidR="00B3540D" w:rsidRPr="00F06175">
        <w:rPr>
          <w:rFonts w:cstheme="minorHAnsi"/>
          <w:i/>
          <w:sz w:val="16"/>
          <w:szCs w:val="20"/>
        </w:rPr>
        <w:t xml:space="preserve"> </w:t>
      </w:r>
      <w:r w:rsidR="001D143E" w:rsidRPr="00A67390">
        <w:rPr>
          <w:rFonts w:cstheme="minorHAnsi"/>
          <w:sz w:val="20"/>
          <w:szCs w:val="20"/>
        </w:rPr>
        <w:t xml:space="preserve">arose from several projects </w:t>
      </w:r>
      <w:r w:rsidR="00461ABB" w:rsidRPr="00A67390">
        <w:rPr>
          <w:rFonts w:cstheme="minorHAnsi"/>
          <w:sz w:val="20"/>
          <w:szCs w:val="20"/>
        </w:rPr>
        <w:t>carried out by the</w:t>
      </w:r>
      <w:r w:rsidR="001D143E" w:rsidRPr="00A67390">
        <w:rPr>
          <w:rFonts w:cstheme="minorHAnsi"/>
          <w:sz w:val="20"/>
          <w:szCs w:val="20"/>
        </w:rPr>
        <w:t xml:space="preserve"> first author</w:t>
      </w:r>
      <w:r w:rsidR="00461ABB" w:rsidRPr="00A67390">
        <w:rPr>
          <w:rFonts w:cstheme="minorHAnsi"/>
          <w:sz w:val="20"/>
          <w:szCs w:val="20"/>
        </w:rPr>
        <w:t xml:space="preserve"> from 2008 to 2018. </w:t>
      </w:r>
      <w:r w:rsidR="0072088C" w:rsidRPr="00A67390">
        <w:rPr>
          <w:rFonts w:cstheme="minorHAnsi"/>
          <w:sz w:val="20"/>
          <w:szCs w:val="20"/>
        </w:rPr>
        <w:t xml:space="preserve">In the spring of 2017, three </w:t>
      </w:r>
      <w:r w:rsidR="00E84107" w:rsidRPr="00A67390">
        <w:rPr>
          <w:rFonts w:cstheme="minorHAnsi"/>
          <w:sz w:val="20"/>
          <w:szCs w:val="20"/>
        </w:rPr>
        <w:t xml:space="preserve">Michigan school </w:t>
      </w:r>
      <w:r w:rsidR="0072088C" w:rsidRPr="00A67390">
        <w:rPr>
          <w:rFonts w:cstheme="minorHAnsi"/>
          <w:sz w:val="20"/>
          <w:szCs w:val="20"/>
        </w:rPr>
        <w:t xml:space="preserve">districts participated in a full-scale pilot of the </w:t>
      </w:r>
      <w:r w:rsidR="0072088C" w:rsidRPr="00A64882">
        <w:rPr>
          <w:rStyle w:val="Documents"/>
          <w:sz w:val="18"/>
        </w:rPr>
        <w:t>Toolkit</w:t>
      </w:r>
      <w:r w:rsidR="0072088C" w:rsidRPr="00A64882">
        <w:rPr>
          <w:rFonts w:cstheme="minorHAnsi"/>
          <w:sz w:val="16"/>
          <w:szCs w:val="20"/>
        </w:rPr>
        <w:t xml:space="preserve"> </w:t>
      </w:r>
      <w:r w:rsidR="0072088C" w:rsidRPr="00A67390">
        <w:rPr>
          <w:rFonts w:cstheme="minorHAnsi"/>
          <w:sz w:val="20"/>
          <w:szCs w:val="20"/>
        </w:rPr>
        <w:t xml:space="preserve">with the number of </w:t>
      </w:r>
      <w:r w:rsidR="00A64882">
        <w:rPr>
          <w:rFonts w:cstheme="minorHAnsi"/>
          <w:sz w:val="20"/>
          <w:szCs w:val="20"/>
        </w:rPr>
        <w:t>participants</w:t>
      </w:r>
      <w:r w:rsidR="0072088C" w:rsidRPr="00A67390">
        <w:rPr>
          <w:rFonts w:cstheme="minorHAnsi"/>
          <w:sz w:val="20"/>
          <w:szCs w:val="20"/>
        </w:rPr>
        <w:t xml:space="preserve"> ranging from </w:t>
      </w:r>
      <w:r w:rsidR="00E84107" w:rsidRPr="00A67390">
        <w:rPr>
          <w:rFonts w:cstheme="minorHAnsi"/>
          <w:sz w:val="20"/>
          <w:szCs w:val="20"/>
        </w:rPr>
        <w:t xml:space="preserve">15 to 25. The following organizations gave considerable support to the pilot: </w:t>
      </w:r>
    </w:p>
    <w:p w14:paraId="12685C6C" w14:textId="77777777" w:rsidR="00A67390" w:rsidRPr="00A67390" w:rsidRDefault="00A67390" w:rsidP="00A67390">
      <w:pPr>
        <w:pStyle w:val="BulletsLev1"/>
        <w:numPr>
          <w:ilvl w:val="0"/>
          <w:numId w:val="0"/>
        </w:numPr>
        <w:rPr>
          <w:sz w:val="20"/>
          <w:szCs w:val="20"/>
          <w:lang w:eastAsia="en-US"/>
        </w:rPr>
      </w:pPr>
    </w:p>
    <w:p w14:paraId="3CEA4C6B" w14:textId="5CB7FC00" w:rsidR="00E84107" w:rsidRPr="00A67390" w:rsidRDefault="00E84107" w:rsidP="00A67390">
      <w:pPr>
        <w:pStyle w:val="BulletsLev1"/>
        <w:tabs>
          <w:tab w:val="left" w:pos="630"/>
          <w:tab w:val="left" w:pos="3600"/>
        </w:tabs>
        <w:ind w:left="3600" w:hanging="3240"/>
        <w:rPr>
          <w:rFonts w:cstheme="minorHAnsi"/>
          <w:sz w:val="20"/>
          <w:szCs w:val="20"/>
        </w:rPr>
      </w:pPr>
      <w:r w:rsidRPr="00A67390">
        <w:rPr>
          <w:rFonts w:cstheme="minorHAnsi"/>
          <w:sz w:val="20"/>
          <w:szCs w:val="20"/>
        </w:rPr>
        <w:t>Bloomfield Hills Schools</w:t>
      </w:r>
      <w:r w:rsidR="00763865" w:rsidRPr="00A67390">
        <w:rPr>
          <w:rFonts w:cstheme="minorHAnsi"/>
          <w:sz w:val="20"/>
          <w:szCs w:val="20"/>
        </w:rPr>
        <w:t xml:space="preserve"> (MI)</w:t>
      </w:r>
      <w:r w:rsidRPr="00A67390">
        <w:rPr>
          <w:rFonts w:cstheme="minorHAnsi"/>
          <w:sz w:val="20"/>
          <w:szCs w:val="20"/>
        </w:rPr>
        <w:tab/>
        <w:t>Supported a</w:t>
      </w:r>
      <w:r w:rsidR="00C73644" w:rsidRPr="00A67390">
        <w:rPr>
          <w:rFonts w:cstheme="minorHAnsi"/>
          <w:sz w:val="20"/>
          <w:szCs w:val="20"/>
        </w:rPr>
        <w:t xml:space="preserve"> </w:t>
      </w:r>
      <w:r w:rsidR="00B974CA" w:rsidRPr="00A67390">
        <w:rPr>
          <w:rStyle w:val="Team"/>
          <w:sz w:val="18"/>
        </w:rPr>
        <w:t>Design Team</w:t>
      </w:r>
      <w:r w:rsidR="00C77F38" w:rsidRPr="00A67390">
        <w:rPr>
          <w:rStyle w:val="Team"/>
          <w:rFonts w:ascii="Garamond" w:hAnsi="Garamond"/>
          <w:sz w:val="20"/>
          <w:szCs w:val="20"/>
        </w:rPr>
        <w:t>.</w:t>
      </w:r>
    </w:p>
    <w:p w14:paraId="42E7672B" w14:textId="004ECF96" w:rsidR="00E84107" w:rsidRPr="00A67390" w:rsidRDefault="00E84107" w:rsidP="00A67390">
      <w:pPr>
        <w:pStyle w:val="BulletsLev1"/>
        <w:tabs>
          <w:tab w:val="left" w:pos="630"/>
          <w:tab w:val="left" w:pos="3600"/>
        </w:tabs>
        <w:ind w:left="3600" w:hanging="3240"/>
        <w:rPr>
          <w:rFonts w:cstheme="minorHAnsi"/>
          <w:sz w:val="20"/>
          <w:szCs w:val="20"/>
        </w:rPr>
      </w:pPr>
      <w:r w:rsidRPr="00A67390">
        <w:rPr>
          <w:rFonts w:cstheme="minorHAnsi"/>
          <w:sz w:val="20"/>
          <w:szCs w:val="20"/>
        </w:rPr>
        <w:t>Dearborn Public Schools</w:t>
      </w:r>
      <w:r w:rsidR="00763865" w:rsidRPr="00A67390">
        <w:rPr>
          <w:rFonts w:cstheme="minorHAnsi"/>
          <w:sz w:val="20"/>
          <w:szCs w:val="20"/>
        </w:rPr>
        <w:t xml:space="preserve"> (MI)</w:t>
      </w:r>
      <w:r w:rsidRPr="00A67390">
        <w:rPr>
          <w:rFonts w:cstheme="minorHAnsi"/>
          <w:sz w:val="20"/>
          <w:szCs w:val="20"/>
        </w:rPr>
        <w:tab/>
        <w:t>Supported a</w:t>
      </w:r>
      <w:r w:rsidR="00C73644" w:rsidRPr="00A67390">
        <w:rPr>
          <w:rFonts w:cstheme="minorHAnsi"/>
          <w:sz w:val="20"/>
          <w:szCs w:val="20"/>
        </w:rPr>
        <w:t xml:space="preserve"> </w:t>
      </w:r>
      <w:r w:rsidR="00B974CA" w:rsidRPr="00A67390">
        <w:rPr>
          <w:rStyle w:val="Team"/>
          <w:sz w:val="18"/>
        </w:rPr>
        <w:t>Design Team</w:t>
      </w:r>
      <w:r w:rsidR="00C77F38" w:rsidRPr="00A67390">
        <w:rPr>
          <w:rStyle w:val="Team"/>
          <w:rFonts w:ascii="Garamond" w:hAnsi="Garamond"/>
          <w:sz w:val="20"/>
          <w:szCs w:val="20"/>
        </w:rPr>
        <w:t>.</w:t>
      </w:r>
    </w:p>
    <w:p w14:paraId="7F7E00AB" w14:textId="0DFBD487" w:rsidR="00E84107" w:rsidRPr="00A67390" w:rsidRDefault="00E84107" w:rsidP="00A67390">
      <w:pPr>
        <w:pStyle w:val="BulletsLev1"/>
        <w:tabs>
          <w:tab w:val="left" w:pos="630"/>
          <w:tab w:val="left" w:pos="3600"/>
        </w:tabs>
        <w:ind w:left="3600" w:hanging="3240"/>
        <w:rPr>
          <w:rStyle w:val="Role"/>
          <w:rFonts w:ascii="Garamond" w:hAnsi="Garamond" w:cstheme="minorHAnsi"/>
          <w:i w:val="0"/>
          <w:color w:val="000000" w:themeColor="text1"/>
          <w:sz w:val="20"/>
          <w:szCs w:val="20"/>
        </w:rPr>
      </w:pPr>
      <w:r w:rsidRPr="00A67390">
        <w:rPr>
          <w:rFonts w:cstheme="minorHAnsi"/>
          <w:sz w:val="20"/>
          <w:szCs w:val="20"/>
        </w:rPr>
        <w:t>Novi Public Schools</w:t>
      </w:r>
      <w:r w:rsidR="00763865" w:rsidRPr="00A67390">
        <w:rPr>
          <w:rFonts w:cstheme="minorHAnsi"/>
          <w:sz w:val="20"/>
          <w:szCs w:val="20"/>
        </w:rPr>
        <w:t xml:space="preserve"> (MI)</w:t>
      </w:r>
      <w:r w:rsidRPr="00A67390">
        <w:rPr>
          <w:rFonts w:cstheme="minorHAnsi"/>
          <w:sz w:val="20"/>
          <w:szCs w:val="20"/>
        </w:rPr>
        <w:tab/>
        <w:t>Supported a</w:t>
      </w:r>
      <w:r w:rsidR="00C73644" w:rsidRPr="00A67390">
        <w:rPr>
          <w:rFonts w:cstheme="minorHAnsi"/>
          <w:sz w:val="20"/>
          <w:szCs w:val="20"/>
        </w:rPr>
        <w:t xml:space="preserve"> </w:t>
      </w:r>
      <w:r w:rsidR="00B974CA" w:rsidRPr="00A67390">
        <w:rPr>
          <w:rStyle w:val="Team"/>
          <w:sz w:val="18"/>
        </w:rPr>
        <w:t>Design Team</w:t>
      </w:r>
      <w:r w:rsidR="00C77F38" w:rsidRPr="00A67390">
        <w:rPr>
          <w:rStyle w:val="Team"/>
          <w:rFonts w:ascii="Garamond" w:hAnsi="Garamond"/>
          <w:sz w:val="20"/>
          <w:szCs w:val="20"/>
        </w:rPr>
        <w:t>.</w:t>
      </w:r>
    </w:p>
    <w:p w14:paraId="114E4428" w14:textId="2BAA1B13" w:rsidR="00E84107" w:rsidRPr="00A67390" w:rsidRDefault="00E84107" w:rsidP="00A67390">
      <w:pPr>
        <w:pStyle w:val="BulletsLev1"/>
        <w:tabs>
          <w:tab w:val="left" w:pos="630"/>
          <w:tab w:val="left" w:pos="3600"/>
        </w:tabs>
        <w:ind w:left="3600" w:hanging="3240"/>
        <w:rPr>
          <w:rFonts w:cstheme="minorHAnsi"/>
          <w:sz w:val="20"/>
          <w:szCs w:val="20"/>
        </w:rPr>
      </w:pPr>
      <w:r w:rsidRPr="00A67390">
        <w:rPr>
          <w:rFonts w:cstheme="minorHAnsi"/>
          <w:sz w:val="20"/>
          <w:szCs w:val="20"/>
        </w:rPr>
        <w:t>Oakland Schools</w:t>
      </w:r>
      <w:r w:rsidRPr="00A67390">
        <w:rPr>
          <w:rFonts w:cstheme="minorHAnsi"/>
          <w:sz w:val="20"/>
          <w:szCs w:val="20"/>
        </w:rPr>
        <w:tab/>
        <w:t>Provided meeting space</w:t>
      </w:r>
      <w:r w:rsidR="00C73644" w:rsidRPr="00A67390">
        <w:rPr>
          <w:rFonts w:cstheme="minorHAnsi"/>
          <w:sz w:val="20"/>
          <w:szCs w:val="20"/>
        </w:rPr>
        <w:t xml:space="preserve"> and </w:t>
      </w:r>
      <w:r w:rsidR="00A67390" w:rsidRPr="00A67390">
        <w:rPr>
          <w:rStyle w:val="Role"/>
          <w:sz w:val="18"/>
          <w:szCs w:val="20"/>
        </w:rPr>
        <w:t>External Facilitator</w:t>
      </w:r>
      <w:r w:rsidR="007B7880">
        <w:rPr>
          <w:rStyle w:val="Role"/>
          <w:sz w:val="18"/>
          <w:szCs w:val="20"/>
        </w:rPr>
        <w:t>s</w:t>
      </w:r>
      <w:r w:rsidR="00A67390" w:rsidRPr="00A67390">
        <w:rPr>
          <w:rFonts w:cstheme="minorHAnsi"/>
          <w:sz w:val="18"/>
          <w:szCs w:val="20"/>
        </w:rPr>
        <w:t xml:space="preserve"> </w:t>
      </w:r>
      <w:r w:rsidR="00C73644" w:rsidRPr="00A67390">
        <w:rPr>
          <w:rFonts w:cstheme="minorHAnsi"/>
          <w:sz w:val="20"/>
          <w:szCs w:val="20"/>
        </w:rPr>
        <w:t xml:space="preserve">for Bloomfield </w:t>
      </w:r>
      <w:r w:rsidR="00C77F38" w:rsidRPr="00A67390">
        <w:rPr>
          <w:rFonts w:cstheme="minorHAnsi"/>
          <w:sz w:val="20"/>
          <w:szCs w:val="20"/>
        </w:rPr>
        <w:t xml:space="preserve">and </w:t>
      </w:r>
      <w:r w:rsidR="00C73644" w:rsidRPr="00A67390">
        <w:rPr>
          <w:rFonts w:cstheme="minorHAnsi"/>
          <w:sz w:val="20"/>
          <w:szCs w:val="20"/>
        </w:rPr>
        <w:t>Novi</w:t>
      </w:r>
      <w:r w:rsidR="00C77F38" w:rsidRPr="00A67390">
        <w:rPr>
          <w:rFonts w:cstheme="minorHAnsi"/>
          <w:sz w:val="20"/>
          <w:szCs w:val="20"/>
        </w:rPr>
        <w:t>.</w:t>
      </w:r>
    </w:p>
    <w:p w14:paraId="2164BDC4" w14:textId="1D5DF282" w:rsidR="00C73644" w:rsidRPr="00A67390" w:rsidRDefault="00C73644" w:rsidP="00A67390">
      <w:pPr>
        <w:pStyle w:val="BulletsLev1"/>
        <w:tabs>
          <w:tab w:val="left" w:pos="630"/>
          <w:tab w:val="left" w:pos="3600"/>
        </w:tabs>
        <w:ind w:left="3600" w:hanging="3240"/>
        <w:rPr>
          <w:rFonts w:cstheme="minorHAnsi"/>
          <w:sz w:val="20"/>
          <w:szCs w:val="20"/>
        </w:rPr>
      </w:pPr>
      <w:r w:rsidRPr="00A67390">
        <w:rPr>
          <w:rFonts w:cstheme="minorHAnsi"/>
          <w:sz w:val="20"/>
          <w:szCs w:val="20"/>
        </w:rPr>
        <w:t>Wayne RESA</w:t>
      </w:r>
      <w:r w:rsidRPr="00A67390">
        <w:rPr>
          <w:rFonts w:cstheme="minorHAnsi"/>
          <w:sz w:val="20"/>
          <w:szCs w:val="20"/>
        </w:rPr>
        <w:tab/>
        <w:t xml:space="preserve">Provided an </w:t>
      </w:r>
      <w:r w:rsidR="00A67390" w:rsidRPr="00A67390">
        <w:rPr>
          <w:rStyle w:val="Role"/>
          <w:sz w:val="18"/>
          <w:szCs w:val="20"/>
        </w:rPr>
        <w:t>External Facilitator</w:t>
      </w:r>
      <w:r w:rsidR="00A67390" w:rsidRPr="00A67390">
        <w:rPr>
          <w:rFonts w:cstheme="minorHAnsi"/>
          <w:sz w:val="18"/>
          <w:szCs w:val="20"/>
        </w:rPr>
        <w:t xml:space="preserve"> </w:t>
      </w:r>
      <w:r w:rsidRPr="00A67390">
        <w:rPr>
          <w:rFonts w:cstheme="minorHAnsi"/>
          <w:sz w:val="20"/>
          <w:szCs w:val="20"/>
        </w:rPr>
        <w:t>for Dearborn</w:t>
      </w:r>
      <w:r w:rsidR="00C77F38" w:rsidRPr="00A67390">
        <w:rPr>
          <w:rFonts w:cstheme="minorHAnsi"/>
          <w:sz w:val="20"/>
          <w:szCs w:val="20"/>
        </w:rPr>
        <w:t>.</w:t>
      </w:r>
    </w:p>
    <w:p w14:paraId="68BB282F" w14:textId="1A18BFEA" w:rsidR="006F768A" w:rsidRDefault="006F768A" w:rsidP="00A67390">
      <w:pPr>
        <w:pStyle w:val="BulletsLev1"/>
        <w:tabs>
          <w:tab w:val="left" w:pos="630"/>
          <w:tab w:val="left" w:pos="3600"/>
        </w:tabs>
        <w:ind w:left="3600" w:hanging="3240"/>
        <w:rPr>
          <w:rFonts w:cstheme="minorHAnsi"/>
          <w:sz w:val="20"/>
          <w:szCs w:val="20"/>
        </w:rPr>
      </w:pPr>
      <w:r w:rsidRPr="00A67390">
        <w:rPr>
          <w:rFonts w:cstheme="minorHAnsi"/>
          <w:sz w:val="20"/>
          <w:szCs w:val="20"/>
        </w:rPr>
        <w:t>Michigan Assessment Consortium</w:t>
      </w:r>
      <w:r w:rsidRPr="00A67390">
        <w:rPr>
          <w:rFonts w:cstheme="minorHAnsi"/>
          <w:sz w:val="20"/>
          <w:szCs w:val="20"/>
        </w:rPr>
        <w:tab/>
        <w:t>Provided logistical support</w:t>
      </w:r>
      <w:r w:rsidR="00C77F38" w:rsidRPr="00A67390">
        <w:rPr>
          <w:rFonts w:cstheme="minorHAnsi"/>
          <w:sz w:val="20"/>
          <w:szCs w:val="20"/>
        </w:rPr>
        <w:t xml:space="preserve"> and </w:t>
      </w:r>
      <w:r w:rsidRPr="00A67390">
        <w:rPr>
          <w:rFonts w:cstheme="minorHAnsi"/>
          <w:sz w:val="20"/>
          <w:szCs w:val="20"/>
        </w:rPr>
        <w:t>funding</w:t>
      </w:r>
      <w:r w:rsidR="00C77F38" w:rsidRPr="00A67390">
        <w:rPr>
          <w:rFonts w:cstheme="minorHAnsi"/>
          <w:sz w:val="20"/>
          <w:szCs w:val="20"/>
        </w:rPr>
        <w:t xml:space="preserve"> for workshops. C</w:t>
      </w:r>
      <w:r w:rsidRPr="00A67390">
        <w:rPr>
          <w:rFonts w:cstheme="minorHAnsi"/>
          <w:sz w:val="20"/>
          <w:szCs w:val="20"/>
        </w:rPr>
        <w:t xml:space="preserve">oordinated the </w:t>
      </w:r>
      <w:r w:rsidR="00A36734">
        <w:rPr>
          <w:rFonts w:cstheme="minorHAnsi"/>
          <w:sz w:val="20"/>
          <w:szCs w:val="20"/>
        </w:rPr>
        <w:t xml:space="preserve">work of the </w:t>
      </w:r>
      <w:r w:rsidR="00A81F0E" w:rsidRPr="00A67390">
        <w:rPr>
          <w:rStyle w:val="Team"/>
          <w:sz w:val="18"/>
          <w:szCs w:val="20"/>
        </w:rPr>
        <w:t>Facilitation</w:t>
      </w:r>
      <w:r w:rsidRPr="00A67390">
        <w:rPr>
          <w:rStyle w:val="Team"/>
          <w:sz w:val="18"/>
          <w:szCs w:val="20"/>
        </w:rPr>
        <w:t xml:space="preserve"> Team</w:t>
      </w:r>
      <w:r w:rsidR="00C77F38" w:rsidRPr="00A67390">
        <w:rPr>
          <w:rFonts w:cstheme="minorHAnsi"/>
          <w:sz w:val="20"/>
          <w:szCs w:val="20"/>
        </w:rPr>
        <w:t>. F</w:t>
      </w:r>
      <w:r w:rsidRPr="00A67390">
        <w:rPr>
          <w:rFonts w:cstheme="minorHAnsi"/>
          <w:sz w:val="20"/>
          <w:szCs w:val="20"/>
        </w:rPr>
        <w:t>unded an independent review.</w:t>
      </w:r>
    </w:p>
    <w:p w14:paraId="42873113" w14:textId="0FA62ADB" w:rsidR="003F75A5" w:rsidRPr="00A67390" w:rsidRDefault="003F75A5" w:rsidP="00A67390">
      <w:pPr>
        <w:pStyle w:val="BulletsLev1"/>
        <w:tabs>
          <w:tab w:val="left" w:pos="630"/>
          <w:tab w:val="left" w:pos="3600"/>
        </w:tabs>
        <w:ind w:left="3600" w:hanging="3240"/>
        <w:rPr>
          <w:rFonts w:cstheme="minorHAnsi"/>
          <w:sz w:val="20"/>
          <w:szCs w:val="20"/>
        </w:rPr>
      </w:pPr>
      <w:r>
        <w:rPr>
          <w:rFonts w:cstheme="minorHAnsi"/>
          <w:sz w:val="20"/>
          <w:szCs w:val="20"/>
        </w:rPr>
        <w:t>Center for Assessment</w:t>
      </w:r>
      <w:r>
        <w:rPr>
          <w:rFonts w:cstheme="minorHAnsi"/>
          <w:sz w:val="20"/>
          <w:szCs w:val="20"/>
        </w:rPr>
        <w:tab/>
        <w:t xml:space="preserve">Funded the </w:t>
      </w:r>
      <w:r w:rsidRPr="003F75A5">
        <w:rPr>
          <w:rStyle w:val="Role"/>
          <w:sz w:val="18"/>
        </w:rPr>
        <w:t>Lead Facilitator.</w:t>
      </w:r>
    </w:p>
    <w:p w14:paraId="27234301" w14:textId="26E1E012" w:rsidR="006F768A" w:rsidRPr="00A67390" w:rsidRDefault="006F768A" w:rsidP="00A67390">
      <w:pPr>
        <w:pStyle w:val="Spacer"/>
        <w:rPr>
          <w:rFonts w:cstheme="minorHAnsi"/>
          <w:sz w:val="20"/>
          <w:szCs w:val="20"/>
        </w:rPr>
      </w:pPr>
    </w:p>
    <w:p w14:paraId="425DE389" w14:textId="4510602A" w:rsidR="006F768A" w:rsidRDefault="006F768A" w:rsidP="00A67390">
      <w:pPr>
        <w:spacing w:after="0"/>
        <w:rPr>
          <w:rFonts w:cstheme="minorHAnsi"/>
          <w:sz w:val="20"/>
          <w:szCs w:val="20"/>
        </w:rPr>
      </w:pPr>
      <w:r w:rsidRPr="00A67390">
        <w:rPr>
          <w:rFonts w:cstheme="minorHAnsi"/>
          <w:sz w:val="20"/>
          <w:szCs w:val="20"/>
        </w:rPr>
        <w:t xml:space="preserve">In addition, the following individuals contributed significantly to the </w:t>
      </w:r>
      <w:r w:rsidR="00A34CD0" w:rsidRPr="00A67390">
        <w:rPr>
          <w:rFonts w:cstheme="minorHAnsi"/>
          <w:sz w:val="20"/>
          <w:szCs w:val="20"/>
        </w:rPr>
        <w:t>pilot</w:t>
      </w:r>
      <w:r w:rsidR="00596FC4" w:rsidRPr="00A67390">
        <w:rPr>
          <w:rFonts w:cstheme="minorHAnsi"/>
          <w:sz w:val="20"/>
          <w:szCs w:val="20"/>
        </w:rPr>
        <w:t xml:space="preserve"> and ultimate shape of the Toolkit</w:t>
      </w:r>
      <w:r w:rsidR="00A34CD0" w:rsidRPr="00A67390">
        <w:rPr>
          <w:rFonts w:cstheme="minorHAnsi"/>
          <w:sz w:val="20"/>
          <w:szCs w:val="20"/>
        </w:rPr>
        <w:t>:</w:t>
      </w:r>
    </w:p>
    <w:p w14:paraId="2045F657" w14:textId="77777777" w:rsidR="00A67390" w:rsidRPr="00A67390" w:rsidRDefault="00A67390" w:rsidP="00A67390">
      <w:pPr>
        <w:pStyle w:val="Spacer"/>
        <w:rPr>
          <w:sz w:val="20"/>
          <w:szCs w:val="20"/>
        </w:rPr>
      </w:pPr>
    </w:p>
    <w:p w14:paraId="4BB94CAB" w14:textId="100BA2D3" w:rsidR="00C7629C" w:rsidRPr="00A67390" w:rsidRDefault="00F36853" w:rsidP="00A67390">
      <w:pPr>
        <w:pStyle w:val="BulletsLev1"/>
        <w:tabs>
          <w:tab w:val="left" w:pos="630"/>
          <w:tab w:val="left" w:pos="2790"/>
        </w:tabs>
        <w:ind w:left="2700" w:hanging="2340"/>
        <w:rPr>
          <w:rFonts w:cstheme="minorHAnsi"/>
          <w:sz w:val="20"/>
          <w:szCs w:val="20"/>
        </w:rPr>
      </w:pPr>
      <w:r w:rsidRPr="00A67390">
        <w:rPr>
          <w:rFonts w:cstheme="minorHAnsi"/>
          <w:sz w:val="20"/>
          <w:szCs w:val="20"/>
        </w:rPr>
        <w:t>Wendy Osterman</w:t>
      </w:r>
      <w:r w:rsidR="009509D8" w:rsidRPr="00A67390">
        <w:rPr>
          <w:rFonts w:cstheme="minorHAnsi"/>
          <w:sz w:val="20"/>
          <w:szCs w:val="20"/>
        </w:rPr>
        <w:tab/>
      </w:r>
      <w:r w:rsidR="00C73644" w:rsidRPr="00A67390">
        <w:rPr>
          <w:rStyle w:val="Role"/>
          <w:sz w:val="18"/>
          <w:szCs w:val="20"/>
        </w:rPr>
        <w:t>District Liaison</w:t>
      </w:r>
      <w:r w:rsidR="00C73644" w:rsidRPr="00A67390">
        <w:rPr>
          <w:rFonts w:cstheme="minorHAnsi"/>
          <w:sz w:val="18"/>
          <w:szCs w:val="20"/>
        </w:rPr>
        <w:t xml:space="preserve"> </w:t>
      </w:r>
      <w:r w:rsidR="00332ADA" w:rsidRPr="00A67390">
        <w:rPr>
          <w:rFonts w:cstheme="minorHAnsi"/>
          <w:sz w:val="20"/>
          <w:szCs w:val="20"/>
        </w:rPr>
        <w:t>from</w:t>
      </w:r>
      <w:r w:rsidR="00C73644" w:rsidRPr="00A67390">
        <w:rPr>
          <w:rFonts w:cstheme="minorHAnsi"/>
          <w:sz w:val="20"/>
          <w:szCs w:val="20"/>
        </w:rPr>
        <w:t xml:space="preserve"> Bloomfield Hills Schools</w:t>
      </w:r>
      <w:r w:rsidR="00332ADA" w:rsidRPr="00A67390">
        <w:rPr>
          <w:rFonts w:cstheme="minorHAnsi"/>
          <w:sz w:val="20"/>
          <w:szCs w:val="20"/>
        </w:rPr>
        <w:t>.</w:t>
      </w:r>
    </w:p>
    <w:p w14:paraId="1AC609C6" w14:textId="6A785210" w:rsidR="00C7629C" w:rsidRPr="00A67390" w:rsidRDefault="00F36853" w:rsidP="00A67390">
      <w:pPr>
        <w:pStyle w:val="BulletsLev1"/>
        <w:tabs>
          <w:tab w:val="left" w:pos="630"/>
          <w:tab w:val="left" w:pos="2790"/>
        </w:tabs>
        <w:ind w:left="2700" w:hanging="2340"/>
        <w:rPr>
          <w:rFonts w:cstheme="minorHAnsi"/>
          <w:sz w:val="20"/>
          <w:szCs w:val="20"/>
        </w:rPr>
      </w:pPr>
      <w:r w:rsidRPr="00A67390">
        <w:rPr>
          <w:rFonts w:cstheme="minorHAnsi"/>
          <w:sz w:val="20"/>
          <w:szCs w:val="20"/>
        </w:rPr>
        <w:t>Daniel Patterson</w:t>
      </w:r>
      <w:r w:rsidR="009509D8" w:rsidRPr="00A67390">
        <w:rPr>
          <w:rFonts w:cstheme="minorHAnsi"/>
          <w:sz w:val="20"/>
          <w:szCs w:val="20"/>
        </w:rPr>
        <w:tab/>
      </w:r>
      <w:r w:rsidR="00A67390" w:rsidRPr="00A67390">
        <w:rPr>
          <w:rStyle w:val="Role"/>
          <w:sz w:val="18"/>
          <w:szCs w:val="20"/>
        </w:rPr>
        <w:t>District Liaison</w:t>
      </w:r>
      <w:r w:rsidR="00A67390" w:rsidRPr="00A67390">
        <w:rPr>
          <w:rFonts w:cstheme="minorHAnsi"/>
          <w:sz w:val="18"/>
          <w:szCs w:val="20"/>
        </w:rPr>
        <w:t xml:space="preserve"> </w:t>
      </w:r>
      <w:r w:rsidR="00C73644" w:rsidRPr="00A67390">
        <w:rPr>
          <w:rFonts w:cstheme="minorHAnsi"/>
          <w:sz w:val="20"/>
          <w:szCs w:val="20"/>
        </w:rPr>
        <w:t xml:space="preserve">for </w:t>
      </w:r>
      <w:r w:rsidR="00C7629C" w:rsidRPr="00A67390">
        <w:rPr>
          <w:rFonts w:cstheme="minorHAnsi"/>
          <w:sz w:val="20"/>
          <w:szCs w:val="20"/>
        </w:rPr>
        <w:t>Dear</w:t>
      </w:r>
      <w:r w:rsidR="009509D8" w:rsidRPr="00A67390">
        <w:rPr>
          <w:rFonts w:cstheme="minorHAnsi"/>
          <w:sz w:val="20"/>
          <w:szCs w:val="20"/>
        </w:rPr>
        <w:t>b</w:t>
      </w:r>
      <w:r w:rsidR="00C73644" w:rsidRPr="00A67390">
        <w:rPr>
          <w:rFonts w:cstheme="minorHAnsi"/>
          <w:sz w:val="20"/>
          <w:szCs w:val="20"/>
        </w:rPr>
        <w:t xml:space="preserve">orn Public </w:t>
      </w:r>
      <w:r w:rsidR="00332ADA" w:rsidRPr="00A67390">
        <w:rPr>
          <w:rFonts w:cstheme="minorHAnsi"/>
          <w:sz w:val="20"/>
          <w:szCs w:val="20"/>
        </w:rPr>
        <w:t>Schools.</w:t>
      </w:r>
    </w:p>
    <w:p w14:paraId="713A8C61" w14:textId="512B3963" w:rsidR="00C7629C" w:rsidRPr="00A67390" w:rsidRDefault="00F36853" w:rsidP="00A67390">
      <w:pPr>
        <w:pStyle w:val="BulletsLev1"/>
        <w:tabs>
          <w:tab w:val="left" w:pos="630"/>
          <w:tab w:val="left" w:pos="2790"/>
        </w:tabs>
        <w:ind w:left="2700" w:hanging="2340"/>
        <w:rPr>
          <w:rFonts w:cstheme="minorHAnsi"/>
          <w:sz w:val="20"/>
          <w:szCs w:val="20"/>
        </w:rPr>
      </w:pPr>
      <w:r w:rsidRPr="00A67390">
        <w:rPr>
          <w:rFonts w:cstheme="minorHAnsi"/>
          <w:sz w:val="20"/>
          <w:szCs w:val="20"/>
        </w:rPr>
        <w:t xml:space="preserve">Jeffrey </w:t>
      </w:r>
      <w:proofErr w:type="spellStart"/>
      <w:r w:rsidRPr="00A67390">
        <w:rPr>
          <w:rFonts w:cstheme="minorHAnsi"/>
          <w:sz w:val="20"/>
          <w:szCs w:val="20"/>
        </w:rPr>
        <w:t>Dinkelmann</w:t>
      </w:r>
      <w:proofErr w:type="spellEnd"/>
      <w:r w:rsidR="009509D8" w:rsidRPr="00A67390">
        <w:rPr>
          <w:rFonts w:cstheme="minorHAnsi"/>
          <w:sz w:val="20"/>
          <w:szCs w:val="20"/>
        </w:rPr>
        <w:tab/>
      </w:r>
      <w:r w:rsidR="00A67390" w:rsidRPr="00A67390">
        <w:rPr>
          <w:rStyle w:val="Role"/>
          <w:sz w:val="18"/>
          <w:szCs w:val="20"/>
        </w:rPr>
        <w:t>District Liaison</w:t>
      </w:r>
      <w:r w:rsidR="00A67390" w:rsidRPr="00A67390">
        <w:rPr>
          <w:rFonts w:cstheme="minorHAnsi"/>
          <w:sz w:val="18"/>
          <w:szCs w:val="20"/>
        </w:rPr>
        <w:t xml:space="preserve"> </w:t>
      </w:r>
      <w:r w:rsidR="00C73644" w:rsidRPr="00A67390">
        <w:rPr>
          <w:rFonts w:cstheme="minorHAnsi"/>
          <w:sz w:val="20"/>
          <w:szCs w:val="20"/>
        </w:rPr>
        <w:t xml:space="preserve">for </w:t>
      </w:r>
      <w:r w:rsidR="00C7629C" w:rsidRPr="00A67390">
        <w:rPr>
          <w:rFonts w:cstheme="minorHAnsi"/>
          <w:sz w:val="20"/>
          <w:szCs w:val="20"/>
        </w:rPr>
        <w:t>Novi Pu</w:t>
      </w:r>
      <w:r w:rsidR="00C73644" w:rsidRPr="00A67390">
        <w:rPr>
          <w:rFonts w:cstheme="minorHAnsi"/>
          <w:sz w:val="20"/>
          <w:szCs w:val="20"/>
        </w:rPr>
        <w:t xml:space="preserve">blic </w:t>
      </w:r>
      <w:r w:rsidR="00332ADA" w:rsidRPr="00A67390">
        <w:rPr>
          <w:rFonts w:cstheme="minorHAnsi"/>
          <w:sz w:val="20"/>
          <w:szCs w:val="20"/>
        </w:rPr>
        <w:t>Schools.</w:t>
      </w:r>
    </w:p>
    <w:p w14:paraId="2C64970D" w14:textId="19B87FCA" w:rsidR="00332ADA" w:rsidRPr="00A67390" w:rsidRDefault="00332ADA" w:rsidP="00A67390">
      <w:pPr>
        <w:pStyle w:val="BulletsLev1"/>
        <w:tabs>
          <w:tab w:val="left" w:pos="630"/>
          <w:tab w:val="left" w:pos="2790"/>
        </w:tabs>
        <w:ind w:left="2700" w:hanging="2340"/>
        <w:rPr>
          <w:rFonts w:cstheme="minorHAnsi"/>
          <w:sz w:val="20"/>
          <w:szCs w:val="20"/>
        </w:rPr>
      </w:pPr>
      <w:r w:rsidRPr="00A67390">
        <w:rPr>
          <w:rFonts w:cstheme="minorHAnsi"/>
          <w:sz w:val="20"/>
          <w:szCs w:val="20"/>
        </w:rPr>
        <w:t>Jonathan Flukes</w:t>
      </w:r>
      <w:r w:rsidRPr="00A67390">
        <w:rPr>
          <w:rFonts w:cstheme="minorHAnsi"/>
          <w:sz w:val="20"/>
          <w:szCs w:val="20"/>
        </w:rPr>
        <w:tab/>
      </w:r>
      <w:r w:rsidR="00A67390" w:rsidRPr="00A67390">
        <w:rPr>
          <w:rStyle w:val="Role"/>
          <w:sz w:val="18"/>
          <w:szCs w:val="20"/>
        </w:rPr>
        <w:t>External Facilitator</w:t>
      </w:r>
      <w:r w:rsidR="00A67390" w:rsidRPr="00A67390">
        <w:rPr>
          <w:rFonts w:cstheme="minorHAnsi"/>
          <w:sz w:val="18"/>
          <w:szCs w:val="20"/>
        </w:rPr>
        <w:t xml:space="preserve"> </w:t>
      </w:r>
      <w:r w:rsidRPr="00A67390">
        <w:rPr>
          <w:rFonts w:cstheme="minorHAnsi"/>
          <w:sz w:val="20"/>
          <w:szCs w:val="20"/>
        </w:rPr>
        <w:t>for Bloomfield Hills Schools</w:t>
      </w:r>
      <w:r w:rsidR="00C77F38" w:rsidRPr="00A67390">
        <w:rPr>
          <w:rFonts w:cstheme="minorHAnsi"/>
          <w:sz w:val="20"/>
          <w:szCs w:val="20"/>
        </w:rPr>
        <w:t>. D</w:t>
      </w:r>
      <w:r w:rsidRPr="00A67390">
        <w:rPr>
          <w:rFonts w:cstheme="minorHAnsi"/>
          <w:sz w:val="20"/>
          <w:szCs w:val="20"/>
        </w:rPr>
        <w:t>eveloped and reviewed documents.</w:t>
      </w:r>
    </w:p>
    <w:p w14:paraId="630FAE40" w14:textId="641844C9" w:rsidR="00332ADA" w:rsidRPr="00A67390" w:rsidRDefault="00332ADA" w:rsidP="00A67390">
      <w:pPr>
        <w:pStyle w:val="BulletsLev1"/>
        <w:tabs>
          <w:tab w:val="left" w:pos="630"/>
          <w:tab w:val="left" w:pos="2790"/>
        </w:tabs>
        <w:ind w:left="2700" w:hanging="2340"/>
        <w:rPr>
          <w:rFonts w:cstheme="minorHAnsi"/>
          <w:sz w:val="20"/>
          <w:szCs w:val="20"/>
        </w:rPr>
      </w:pPr>
      <w:r w:rsidRPr="00A67390">
        <w:rPr>
          <w:rFonts w:cstheme="minorHAnsi"/>
          <w:sz w:val="20"/>
          <w:szCs w:val="20"/>
        </w:rPr>
        <w:t>Ellen Vorenkamp</w:t>
      </w:r>
      <w:r w:rsidRPr="00A67390">
        <w:rPr>
          <w:rFonts w:cstheme="minorHAnsi"/>
          <w:sz w:val="20"/>
          <w:szCs w:val="20"/>
        </w:rPr>
        <w:tab/>
      </w:r>
      <w:r w:rsidR="00A67390" w:rsidRPr="00A67390">
        <w:rPr>
          <w:rStyle w:val="Role"/>
          <w:sz w:val="18"/>
          <w:szCs w:val="20"/>
        </w:rPr>
        <w:t>External Facilitator</w:t>
      </w:r>
      <w:r w:rsidR="00A67390" w:rsidRPr="00A67390">
        <w:rPr>
          <w:rFonts w:cstheme="minorHAnsi"/>
          <w:sz w:val="18"/>
          <w:szCs w:val="20"/>
        </w:rPr>
        <w:t xml:space="preserve"> </w:t>
      </w:r>
      <w:r w:rsidRPr="00A67390">
        <w:rPr>
          <w:rFonts w:cstheme="minorHAnsi"/>
          <w:sz w:val="20"/>
          <w:szCs w:val="20"/>
        </w:rPr>
        <w:t>for Dearborn Public Schools</w:t>
      </w:r>
      <w:r w:rsidR="00C77F38" w:rsidRPr="00A67390">
        <w:rPr>
          <w:rFonts w:cstheme="minorHAnsi"/>
          <w:sz w:val="20"/>
          <w:szCs w:val="20"/>
        </w:rPr>
        <w:t>.</w:t>
      </w:r>
      <w:r w:rsidRPr="00A67390">
        <w:rPr>
          <w:rFonts w:cstheme="minorHAnsi"/>
          <w:sz w:val="20"/>
          <w:szCs w:val="20"/>
        </w:rPr>
        <w:t xml:space="preserve"> </w:t>
      </w:r>
      <w:r w:rsidR="00C77F38" w:rsidRPr="00A67390">
        <w:rPr>
          <w:rFonts w:cstheme="minorHAnsi"/>
          <w:sz w:val="20"/>
          <w:szCs w:val="20"/>
        </w:rPr>
        <w:t>D</w:t>
      </w:r>
      <w:r w:rsidRPr="00A67390">
        <w:rPr>
          <w:rFonts w:cstheme="minorHAnsi"/>
          <w:sz w:val="20"/>
          <w:szCs w:val="20"/>
        </w:rPr>
        <w:t>eveloped and reviewed documents.</w:t>
      </w:r>
    </w:p>
    <w:p w14:paraId="6B9CB8D8" w14:textId="12BEE96E" w:rsidR="00332ADA" w:rsidRPr="00A67390" w:rsidRDefault="00332ADA" w:rsidP="00A67390">
      <w:pPr>
        <w:pStyle w:val="BulletsLev1"/>
        <w:tabs>
          <w:tab w:val="left" w:pos="630"/>
          <w:tab w:val="left" w:pos="2790"/>
        </w:tabs>
        <w:ind w:left="2700" w:hanging="2340"/>
        <w:rPr>
          <w:rFonts w:cstheme="minorHAnsi"/>
          <w:sz w:val="20"/>
          <w:szCs w:val="20"/>
        </w:rPr>
      </w:pPr>
      <w:r w:rsidRPr="00A67390">
        <w:rPr>
          <w:rFonts w:cstheme="minorHAnsi"/>
          <w:sz w:val="20"/>
          <w:szCs w:val="20"/>
        </w:rPr>
        <w:t>Steven Snead</w:t>
      </w:r>
      <w:r w:rsidRPr="00A67390">
        <w:rPr>
          <w:rFonts w:cstheme="minorHAnsi"/>
          <w:sz w:val="20"/>
          <w:szCs w:val="20"/>
        </w:rPr>
        <w:tab/>
      </w:r>
      <w:r w:rsidR="00A67390" w:rsidRPr="00A67390">
        <w:rPr>
          <w:rStyle w:val="Role"/>
          <w:sz w:val="18"/>
          <w:szCs w:val="20"/>
        </w:rPr>
        <w:t>External Facilitator</w:t>
      </w:r>
      <w:r w:rsidR="00A67390" w:rsidRPr="00A67390">
        <w:rPr>
          <w:rFonts w:cstheme="minorHAnsi"/>
          <w:sz w:val="18"/>
          <w:szCs w:val="20"/>
        </w:rPr>
        <w:t xml:space="preserve"> </w:t>
      </w:r>
      <w:r w:rsidRPr="00A67390">
        <w:rPr>
          <w:rFonts w:cstheme="minorHAnsi"/>
          <w:sz w:val="20"/>
          <w:szCs w:val="20"/>
        </w:rPr>
        <w:t>for Novi Public Schools</w:t>
      </w:r>
      <w:r w:rsidR="00C77F38" w:rsidRPr="00A67390">
        <w:rPr>
          <w:rFonts w:cstheme="minorHAnsi"/>
          <w:sz w:val="20"/>
          <w:szCs w:val="20"/>
        </w:rPr>
        <w:t>. D</w:t>
      </w:r>
      <w:r w:rsidRPr="00A67390">
        <w:rPr>
          <w:rFonts w:cstheme="minorHAnsi"/>
          <w:sz w:val="20"/>
          <w:szCs w:val="20"/>
        </w:rPr>
        <w:t>eveloped and reviewed documents.</w:t>
      </w:r>
    </w:p>
    <w:p w14:paraId="4EF57BE6" w14:textId="736C908A" w:rsidR="00C73644" w:rsidRPr="00A67390" w:rsidRDefault="00C73644" w:rsidP="00A67390">
      <w:pPr>
        <w:pStyle w:val="BulletsLev1"/>
        <w:tabs>
          <w:tab w:val="left" w:pos="630"/>
          <w:tab w:val="left" w:pos="2790"/>
        </w:tabs>
        <w:ind w:left="2700" w:hanging="2340"/>
        <w:rPr>
          <w:rFonts w:cstheme="minorHAnsi"/>
          <w:sz w:val="20"/>
          <w:szCs w:val="20"/>
        </w:rPr>
      </w:pPr>
      <w:r w:rsidRPr="00A67390">
        <w:rPr>
          <w:rFonts w:cstheme="minorHAnsi"/>
          <w:sz w:val="20"/>
          <w:szCs w:val="20"/>
        </w:rPr>
        <w:t>Kathy-Dewsbury White</w:t>
      </w:r>
      <w:r w:rsidRPr="00A67390">
        <w:rPr>
          <w:rFonts w:cstheme="minorHAnsi"/>
          <w:sz w:val="20"/>
          <w:szCs w:val="20"/>
        </w:rPr>
        <w:tab/>
      </w:r>
      <w:r w:rsidR="00C77F38" w:rsidRPr="00A67390">
        <w:rPr>
          <w:rFonts w:cstheme="minorHAnsi"/>
          <w:sz w:val="20"/>
          <w:szCs w:val="20"/>
        </w:rPr>
        <w:t>Coordinated the</w:t>
      </w:r>
      <w:r w:rsidR="00A36734">
        <w:rPr>
          <w:rFonts w:cstheme="minorHAnsi"/>
          <w:sz w:val="20"/>
          <w:szCs w:val="20"/>
        </w:rPr>
        <w:t xml:space="preserve"> work of the</w:t>
      </w:r>
      <w:r w:rsidRPr="00A67390">
        <w:rPr>
          <w:rFonts w:cstheme="minorHAnsi"/>
          <w:sz w:val="20"/>
          <w:szCs w:val="20"/>
        </w:rPr>
        <w:t xml:space="preserve"> </w:t>
      </w:r>
      <w:r w:rsidR="00A67390" w:rsidRPr="00A67390">
        <w:rPr>
          <w:rStyle w:val="Team"/>
          <w:sz w:val="18"/>
          <w:szCs w:val="20"/>
        </w:rPr>
        <w:t>Facilitation Team</w:t>
      </w:r>
      <w:r w:rsidR="00C77F38" w:rsidRPr="00A67390">
        <w:rPr>
          <w:rStyle w:val="Team"/>
          <w:rFonts w:ascii="Garamond" w:hAnsi="Garamond"/>
          <w:i w:val="0"/>
          <w:color w:val="auto"/>
          <w:sz w:val="20"/>
          <w:szCs w:val="20"/>
        </w:rPr>
        <w:t>. Developed and reviewed documents.</w:t>
      </w:r>
    </w:p>
    <w:p w14:paraId="38B6495E" w14:textId="6F54006B" w:rsidR="00763865" w:rsidRPr="00A67390" w:rsidRDefault="00C73644" w:rsidP="00A67390">
      <w:pPr>
        <w:pStyle w:val="BulletsLev1"/>
        <w:tabs>
          <w:tab w:val="left" w:pos="630"/>
          <w:tab w:val="left" w:pos="2790"/>
        </w:tabs>
        <w:ind w:left="2700" w:hanging="2340"/>
        <w:rPr>
          <w:rFonts w:cstheme="minorHAnsi"/>
          <w:sz w:val="20"/>
          <w:szCs w:val="20"/>
        </w:rPr>
      </w:pPr>
      <w:r w:rsidRPr="00A67390">
        <w:rPr>
          <w:rFonts w:cstheme="minorHAnsi"/>
          <w:sz w:val="20"/>
          <w:szCs w:val="20"/>
        </w:rPr>
        <w:t>Jason O’Donne</w:t>
      </w:r>
      <w:r w:rsidR="00730386" w:rsidRPr="00A67390">
        <w:rPr>
          <w:rFonts w:cstheme="minorHAnsi"/>
          <w:sz w:val="20"/>
          <w:szCs w:val="20"/>
        </w:rPr>
        <w:t>l</w:t>
      </w:r>
      <w:r w:rsidRPr="00A67390">
        <w:rPr>
          <w:rFonts w:cstheme="minorHAnsi"/>
          <w:sz w:val="20"/>
          <w:szCs w:val="20"/>
        </w:rPr>
        <w:t>l</w:t>
      </w:r>
      <w:r w:rsidR="00763865" w:rsidRPr="00A67390">
        <w:rPr>
          <w:rFonts w:cstheme="minorHAnsi"/>
          <w:sz w:val="20"/>
          <w:szCs w:val="20"/>
        </w:rPr>
        <w:tab/>
      </w:r>
      <w:r w:rsidR="009F33D8">
        <w:rPr>
          <w:rFonts w:cstheme="minorHAnsi"/>
          <w:sz w:val="20"/>
          <w:szCs w:val="20"/>
        </w:rPr>
        <w:t xml:space="preserve">Served as </w:t>
      </w:r>
      <w:r w:rsidR="009F33D8" w:rsidRPr="009F33D8">
        <w:rPr>
          <w:rStyle w:val="Role"/>
          <w:sz w:val="18"/>
        </w:rPr>
        <w:t>Meeting Coordinator</w:t>
      </w:r>
      <w:r w:rsidR="00C77F38" w:rsidRPr="00A67390">
        <w:rPr>
          <w:rFonts w:cstheme="minorHAnsi"/>
          <w:sz w:val="20"/>
          <w:szCs w:val="20"/>
        </w:rPr>
        <w:t>.</w:t>
      </w:r>
    </w:p>
    <w:p w14:paraId="404CDD26" w14:textId="75B59796" w:rsidR="00C73644" w:rsidRPr="00A67390" w:rsidRDefault="00C73644" w:rsidP="00A67390">
      <w:pPr>
        <w:pStyle w:val="BulletsLev1"/>
        <w:tabs>
          <w:tab w:val="left" w:pos="630"/>
          <w:tab w:val="left" w:pos="2790"/>
        </w:tabs>
        <w:ind w:left="2700" w:hanging="2340"/>
        <w:rPr>
          <w:rFonts w:cstheme="minorHAnsi"/>
          <w:sz w:val="20"/>
          <w:szCs w:val="20"/>
        </w:rPr>
      </w:pPr>
      <w:r w:rsidRPr="00A67390">
        <w:rPr>
          <w:rFonts w:cstheme="minorHAnsi"/>
          <w:sz w:val="20"/>
          <w:szCs w:val="20"/>
        </w:rPr>
        <w:t xml:space="preserve">Karrie </w:t>
      </w:r>
      <w:proofErr w:type="spellStart"/>
      <w:r w:rsidRPr="00A67390">
        <w:rPr>
          <w:rFonts w:cstheme="minorHAnsi"/>
          <w:sz w:val="20"/>
          <w:szCs w:val="20"/>
        </w:rPr>
        <w:t>LaFave</w:t>
      </w:r>
      <w:proofErr w:type="spellEnd"/>
      <w:r w:rsidRPr="00A67390">
        <w:rPr>
          <w:rFonts w:cstheme="minorHAnsi"/>
          <w:sz w:val="20"/>
          <w:szCs w:val="20"/>
        </w:rPr>
        <w:tab/>
      </w:r>
      <w:r w:rsidR="009F33D8">
        <w:rPr>
          <w:rFonts w:cstheme="minorHAnsi"/>
          <w:sz w:val="20"/>
          <w:szCs w:val="20"/>
        </w:rPr>
        <w:t xml:space="preserve">Served as </w:t>
      </w:r>
      <w:r w:rsidR="009F33D8" w:rsidRPr="009F33D8">
        <w:rPr>
          <w:rStyle w:val="Role"/>
          <w:sz w:val="18"/>
        </w:rPr>
        <w:t>Meeting Coordinator</w:t>
      </w:r>
      <w:r w:rsidR="00C77F38" w:rsidRPr="00A67390">
        <w:rPr>
          <w:rFonts w:cstheme="minorHAnsi"/>
          <w:sz w:val="20"/>
          <w:szCs w:val="20"/>
        </w:rPr>
        <w:t>.</w:t>
      </w:r>
    </w:p>
    <w:p w14:paraId="3971F2A0" w14:textId="1C427243" w:rsidR="00C73644" w:rsidRPr="00A67390" w:rsidRDefault="00C73644" w:rsidP="00A67390">
      <w:pPr>
        <w:pStyle w:val="BulletsLev1"/>
        <w:tabs>
          <w:tab w:val="left" w:pos="630"/>
          <w:tab w:val="left" w:pos="2790"/>
        </w:tabs>
        <w:ind w:left="2700" w:hanging="2340"/>
        <w:rPr>
          <w:rFonts w:cstheme="minorHAnsi"/>
          <w:sz w:val="20"/>
          <w:szCs w:val="20"/>
        </w:rPr>
      </w:pPr>
      <w:r w:rsidRPr="00A67390">
        <w:rPr>
          <w:rFonts w:cstheme="minorHAnsi"/>
          <w:sz w:val="20"/>
          <w:szCs w:val="20"/>
        </w:rPr>
        <w:t>Ed Roeber</w:t>
      </w:r>
      <w:r w:rsidRPr="00A67390">
        <w:rPr>
          <w:rFonts w:cstheme="minorHAnsi"/>
          <w:sz w:val="20"/>
          <w:szCs w:val="20"/>
        </w:rPr>
        <w:tab/>
      </w:r>
      <w:r w:rsidR="00A67390">
        <w:rPr>
          <w:rFonts w:cstheme="minorHAnsi"/>
          <w:sz w:val="20"/>
          <w:szCs w:val="20"/>
        </w:rPr>
        <w:t>Served as</w:t>
      </w:r>
      <w:r w:rsidRPr="00A67390">
        <w:rPr>
          <w:rFonts w:cstheme="minorHAnsi"/>
          <w:sz w:val="20"/>
          <w:szCs w:val="20"/>
        </w:rPr>
        <w:t xml:space="preserve"> </w:t>
      </w:r>
      <w:r w:rsidR="00A67390" w:rsidRPr="00A67390">
        <w:rPr>
          <w:rStyle w:val="Role"/>
          <w:sz w:val="18"/>
        </w:rPr>
        <w:t>I</w:t>
      </w:r>
      <w:r w:rsidRPr="00A67390">
        <w:rPr>
          <w:rStyle w:val="Role"/>
          <w:sz w:val="18"/>
        </w:rPr>
        <w:t xml:space="preserve">ndependent </w:t>
      </w:r>
      <w:r w:rsidR="00A67390" w:rsidRPr="00A67390">
        <w:rPr>
          <w:rStyle w:val="Role"/>
          <w:sz w:val="18"/>
        </w:rPr>
        <w:t>Evaluator</w:t>
      </w:r>
      <w:r w:rsidR="00C77F38" w:rsidRPr="00A67390">
        <w:rPr>
          <w:rFonts w:cstheme="minorHAnsi"/>
          <w:sz w:val="20"/>
          <w:szCs w:val="20"/>
        </w:rPr>
        <w:t>.</w:t>
      </w:r>
    </w:p>
    <w:p w14:paraId="07E378A4" w14:textId="5A572DB3" w:rsidR="00A67390" w:rsidRPr="00A67390" w:rsidRDefault="00A34CD0" w:rsidP="00A67390">
      <w:pPr>
        <w:pStyle w:val="BulletsLev1"/>
        <w:tabs>
          <w:tab w:val="left" w:pos="630"/>
          <w:tab w:val="left" w:pos="2790"/>
        </w:tabs>
        <w:ind w:left="2700" w:hanging="2340"/>
        <w:rPr>
          <w:rFonts w:cstheme="minorHAnsi"/>
          <w:sz w:val="20"/>
          <w:szCs w:val="20"/>
        </w:rPr>
      </w:pPr>
      <w:r w:rsidRPr="00A67390">
        <w:rPr>
          <w:rFonts w:cstheme="minorHAnsi"/>
          <w:sz w:val="20"/>
          <w:szCs w:val="20"/>
        </w:rPr>
        <w:t>Joseph Martineau</w:t>
      </w:r>
      <w:r w:rsidRPr="00A67390">
        <w:rPr>
          <w:rFonts w:cstheme="minorHAnsi"/>
          <w:sz w:val="20"/>
          <w:szCs w:val="20"/>
        </w:rPr>
        <w:tab/>
        <w:t xml:space="preserve">Served as </w:t>
      </w:r>
      <w:r w:rsidRPr="00A67390">
        <w:rPr>
          <w:rStyle w:val="Role"/>
          <w:sz w:val="18"/>
          <w:szCs w:val="20"/>
        </w:rPr>
        <w:t>Lead Facilitator</w:t>
      </w:r>
      <w:r w:rsidR="00C77F38" w:rsidRPr="00A67390">
        <w:rPr>
          <w:rFonts w:cstheme="minorHAnsi"/>
          <w:sz w:val="20"/>
          <w:szCs w:val="20"/>
        </w:rPr>
        <w:t>. D</w:t>
      </w:r>
      <w:r w:rsidRPr="00A67390">
        <w:rPr>
          <w:rFonts w:cstheme="minorHAnsi"/>
          <w:sz w:val="20"/>
          <w:szCs w:val="20"/>
        </w:rPr>
        <w:t>eveloped most documents.</w:t>
      </w:r>
    </w:p>
    <w:p w14:paraId="476E26C7" w14:textId="799A908C" w:rsidR="006F768A" w:rsidRDefault="006F768A" w:rsidP="006F768A">
      <w:pPr>
        <w:pStyle w:val="Spacer"/>
      </w:pPr>
    </w:p>
    <w:p w14:paraId="45D63E28" w14:textId="75AB4B21" w:rsidR="006F768A" w:rsidRPr="006F768A" w:rsidRDefault="006F768A" w:rsidP="006F768A">
      <w:pPr>
        <w:sectPr w:rsidR="006F768A" w:rsidRPr="006F768A" w:rsidSect="00B412A9">
          <w:headerReference w:type="default" r:id="rId17"/>
          <w:pgSz w:w="12240" w:h="15840"/>
          <w:pgMar w:top="1440" w:right="1440" w:bottom="1440" w:left="1440" w:header="720" w:footer="720" w:gutter="0"/>
          <w:pgNumType w:fmt="lowerRoman"/>
          <w:cols w:space="720"/>
          <w:docGrid w:linePitch="360"/>
        </w:sectPr>
      </w:pPr>
    </w:p>
    <w:p w14:paraId="35C90437" w14:textId="7D10FC26" w:rsidR="00B974CA" w:rsidRPr="00B974CA" w:rsidRDefault="00656947" w:rsidP="00A67390">
      <w:pPr>
        <w:pStyle w:val="Heading1"/>
        <w:rPr>
          <w:lang w:eastAsia="en-US"/>
        </w:rPr>
      </w:pPr>
      <w:bookmarkStart w:id="7" w:name="_Toc515920946"/>
      <w:r>
        <w:rPr>
          <w:lang w:eastAsia="en-US"/>
        </w:rPr>
        <w:lastRenderedPageBreak/>
        <w:t>Orientation</w:t>
      </w:r>
      <w:r w:rsidR="0084380E">
        <w:rPr>
          <w:lang w:eastAsia="en-US"/>
        </w:rPr>
        <w:t xml:space="preserve"> to the </w:t>
      </w:r>
      <w:r>
        <w:rPr>
          <w:lang w:eastAsia="en-US"/>
        </w:rPr>
        <w:t>DASD</w:t>
      </w:r>
      <w:r w:rsidR="0084380E">
        <w:rPr>
          <w:lang w:eastAsia="en-US"/>
        </w:rPr>
        <w:t xml:space="preserve"> Toolkit</w:t>
      </w:r>
      <w:r w:rsidR="001F5C45" w:rsidRPr="00906A0F">
        <w:rPr>
          <w:rStyle w:val="FootnoteReference"/>
          <w:color w:val="000000" w:themeColor="text1"/>
          <w:sz w:val="24"/>
          <w:szCs w:val="24"/>
        </w:rPr>
        <w:footnoteReference w:id="1"/>
      </w:r>
      <w:bookmarkEnd w:id="7"/>
    </w:p>
    <w:p w14:paraId="75632449" w14:textId="77777777" w:rsidR="00B974CA" w:rsidRPr="00430105" w:rsidRDefault="00B974CA" w:rsidP="00B974CA">
      <w:pPr>
        <w:pStyle w:val="Heading2"/>
      </w:pPr>
      <w:bookmarkStart w:id="8" w:name="_Toc515920947"/>
      <w:r>
        <w:t>Why the Work Matters</w:t>
      </w:r>
      <w:bookmarkEnd w:id="8"/>
    </w:p>
    <w:p w14:paraId="7EFA9FF3" w14:textId="421885B8" w:rsidR="00AC0E9A" w:rsidRDefault="00D54827" w:rsidP="00AC0E9A">
      <w:pPr>
        <w:rPr>
          <w:lang w:eastAsia="en-US"/>
        </w:rPr>
      </w:pPr>
      <w:r>
        <w:rPr>
          <w:lang w:eastAsia="en-US"/>
        </w:rPr>
        <w:t xml:space="preserve">District Assessment System Design (DASD) is not an easy task because there are many stakeholders with potentially conflicting needs that must be satisfied with a district’s assessment system. </w:t>
      </w:r>
      <w:r w:rsidR="00AC0E9A">
        <w:rPr>
          <w:lang w:eastAsia="en-US"/>
        </w:rPr>
        <w:t xml:space="preserve">The </w:t>
      </w:r>
      <w:r w:rsidR="00AC0E9A">
        <w:rPr>
          <w:rStyle w:val="Documents"/>
        </w:rPr>
        <w:t>Toolkit</w:t>
      </w:r>
      <w:r>
        <w:rPr>
          <w:lang w:eastAsia="en-US"/>
        </w:rPr>
        <w:t xml:space="preserve"> provides materials for a skilled </w:t>
      </w:r>
      <w:r w:rsidR="00AC0E9A">
        <w:rPr>
          <w:lang w:eastAsia="en-US"/>
        </w:rPr>
        <w:t>facilitator (who is also an expert in assessment) to guide a district through a principled design process in three workshops. It is built to facilitate the process of evaluating an existing district assessment system and to either revise or replace the existing system.</w:t>
      </w:r>
    </w:p>
    <w:p w14:paraId="6FD72469" w14:textId="2BAD6502" w:rsidR="00AC0E9A" w:rsidRDefault="00AC0E9A" w:rsidP="00AC0E9A">
      <w:pPr>
        <w:rPr>
          <w:lang w:eastAsia="en-US"/>
        </w:rPr>
      </w:pPr>
      <w:r>
        <w:rPr>
          <w:lang w:eastAsia="en-US"/>
        </w:rPr>
        <w:t xml:space="preserve">The reason that the </w:t>
      </w:r>
      <w:r w:rsidR="008B4C8B">
        <w:rPr>
          <w:rStyle w:val="Documents"/>
        </w:rPr>
        <w:t>T</w:t>
      </w:r>
      <w:r w:rsidRPr="008B4C8B">
        <w:rPr>
          <w:rStyle w:val="Documents"/>
        </w:rPr>
        <w:t>oolkit</w:t>
      </w:r>
      <w:r>
        <w:rPr>
          <w:lang w:eastAsia="en-US"/>
        </w:rPr>
        <w:t xml:space="preserve"> may play an important role is that designing</w:t>
      </w:r>
      <w:r w:rsidR="0083163B">
        <w:rPr>
          <w:lang w:eastAsia="en-US"/>
        </w:rPr>
        <w:t xml:space="preserve"> a new district assessment system or r</w:t>
      </w:r>
      <w:r>
        <w:rPr>
          <w:lang w:eastAsia="en-US"/>
        </w:rPr>
        <w:t>evising a</w:t>
      </w:r>
      <w:r w:rsidR="0083163B">
        <w:rPr>
          <w:lang w:eastAsia="en-US"/>
        </w:rPr>
        <w:t>n existing</w:t>
      </w:r>
      <w:r>
        <w:rPr>
          <w:lang w:eastAsia="en-US"/>
        </w:rPr>
        <w:t xml:space="preserve"> district assessment system so that it fulfills the needs of various stakeholders is very hard work. The way the process is carried out can mean the difference between designing s system that adequately attends to all stakeholder needs and one that meets the needs of a select few. It can be the difference between a house and a pile of bricks</w:t>
      </w:r>
      <w:r>
        <w:rPr>
          <w:rStyle w:val="FootnoteReference"/>
          <w:lang w:eastAsia="en-US"/>
        </w:rPr>
        <w:footnoteReference w:id="2"/>
      </w:r>
      <w:r>
        <w:rPr>
          <w:lang w:eastAsia="en-US"/>
        </w:rPr>
        <w:t>.</w:t>
      </w:r>
    </w:p>
    <w:p w14:paraId="0F212798" w14:textId="0C17F13B" w:rsidR="009420F9" w:rsidRDefault="009420F9" w:rsidP="009420F9">
      <w:pPr>
        <w:pStyle w:val="Heading2"/>
      </w:pPr>
      <w:bookmarkStart w:id="9" w:name="_Toc515920948"/>
      <w:r>
        <w:t>Some Key Questions</w:t>
      </w:r>
      <w:bookmarkEnd w:id="9"/>
    </w:p>
    <w:p w14:paraId="38DDC47F" w14:textId="1ACEEB2F" w:rsidR="008267A0" w:rsidRPr="00430105" w:rsidRDefault="00753657" w:rsidP="00430105">
      <w:r w:rsidRPr="00430105">
        <w:t xml:space="preserve">Do you have a coherent and effective district and school assessment system </w:t>
      </w:r>
      <w:r w:rsidR="008267A0" w:rsidRPr="00430105">
        <w:t>to</w:t>
      </w:r>
      <w:r w:rsidRPr="00430105">
        <w:t xml:space="preserve"> complements and enhances instruction</w:t>
      </w:r>
      <w:r w:rsidR="00740098">
        <w:t xml:space="preserve">? </w:t>
      </w:r>
      <w:r w:rsidRPr="00430105">
        <w:t xml:space="preserve">Does it serve student, teacher, administrator, and policymaker needs, and with </w:t>
      </w:r>
      <w:r w:rsidR="008267A0" w:rsidRPr="00430105">
        <w:t>good</w:t>
      </w:r>
      <w:r w:rsidRPr="00430105">
        <w:t xml:space="preserve"> balance? </w:t>
      </w:r>
    </w:p>
    <w:p w14:paraId="2EC8021F" w14:textId="77777777" w:rsidR="00753657" w:rsidRPr="00430105" w:rsidRDefault="00753657" w:rsidP="00430105">
      <w:r w:rsidRPr="00430105">
        <w:t>Was the system designed so that teachers, principals, and administrators share power in service of providing students the best possible education? Or does the collection of tests feel more like a collection of bricks than a well-designed house?</w:t>
      </w:r>
    </w:p>
    <w:p w14:paraId="4A062BC3" w14:textId="77777777" w:rsidR="008267A0" w:rsidRPr="00430105" w:rsidRDefault="00753657" w:rsidP="00430105">
      <w:r w:rsidRPr="00430105">
        <w:t>Does each test have a clear and appropriate purpose? Are these purposes clearly understood? Agreed to by all parties? Are current uses appropriate to the test purposes?</w:t>
      </w:r>
      <w:r w:rsidR="00430105" w:rsidRPr="00430105">
        <w:t xml:space="preserve"> Is it clear what uses are appropriate, and which are not for data from each test? Does it feel like some tests will crumble under the weight of use?</w:t>
      </w:r>
    </w:p>
    <w:p w14:paraId="69C9C323" w14:textId="77777777" w:rsidR="00753657" w:rsidRPr="00430105" w:rsidRDefault="00753657" w:rsidP="00430105">
      <w:r w:rsidRPr="00430105">
        <w:t>Are some tests given by tradition without a clear understanding of why? Do you experience “system creep,” with new tests added but old ones rarely dropped?</w:t>
      </w:r>
      <w:r w:rsidR="00740098">
        <w:t xml:space="preserve"> </w:t>
      </w:r>
      <w:r w:rsidRPr="00430105">
        <w:t>Are test data actually used when they become available? Are tests used for new purposes without explicit attention to whether the new uses are appropriate?</w:t>
      </w:r>
    </w:p>
    <w:p w14:paraId="7C4FF3BF" w14:textId="77777777" w:rsidR="00753657" w:rsidRPr="00430105" w:rsidRDefault="00753657" w:rsidP="00430105">
      <w:r w:rsidRPr="00430105">
        <w:t>Are the tests (taken as a set) coherent, or do tests prescribed by the state, district, school, or the classroom teacher conflict with each other in timing, content standards, or results?</w:t>
      </w:r>
      <w:r w:rsidR="007B5353">
        <w:t xml:space="preserve"> </w:t>
      </w:r>
      <w:r w:rsidRPr="00430105">
        <w:t>Does it feel like, overall, testing disrupts rather than facilitates instruction?</w:t>
      </w:r>
    </w:p>
    <w:p w14:paraId="2246E505" w14:textId="77777777" w:rsidR="00307B42" w:rsidRDefault="00753657" w:rsidP="00430105">
      <w:r w:rsidRPr="00430105">
        <w:t xml:space="preserve">If at least some of this sounds familiar, you are decidedly not alone. You can improve your situation by intentionally </w:t>
      </w:r>
      <w:r w:rsidR="008267A0" w:rsidRPr="00430105">
        <w:t xml:space="preserve">and thoughtfully </w:t>
      </w:r>
      <w:r w:rsidRPr="00430105">
        <w:t>designing an assessment system. But designing, implementing, and maintaining a coherent district and school assessment system is challenging work. It requires the will to work together acr</w:t>
      </w:r>
      <w:r w:rsidR="00307B42">
        <w:t>oss all levels in the district.</w:t>
      </w:r>
    </w:p>
    <w:p w14:paraId="14CCA365" w14:textId="77777777" w:rsidR="00307B42" w:rsidRDefault="00753657" w:rsidP="00430105">
      <w:r w:rsidRPr="00430105">
        <w:lastRenderedPageBreak/>
        <w:t>It requires time for</w:t>
      </w:r>
      <w:r w:rsidR="00307B42">
        <w:t xml:space="preserve"> a team of district and school representatives</w:t>
      </w:r>
      <w:r w:rsidRPr="00430105">
        <w:t xml:space="preserve"> to intentionally consider their most important instructional and assessment purposes, and to design a system that supports those purposes. Maintaining a system over time requires clear policies that refer back to the purposes of the assessment system, and periodically, the time and effort to keep the system coherent and useful. This is needed to ensure that the design of the assessment system evolves intentionally to meet </w:t>
      </w:r>
      <w:r w:rsidR="00307B42">
        <w:t>changing</w:t>
      </w:r>
      <w:r w:rsidRPr="00430105">
        <w:t xml:space="preserve"> needs, without continuing to hold on to components that are no longer useful or nec</w:t>
      </w:r>
      <w:r w:rsidR="00307B42">
        <w:t>essary.</w:t>
      </w:r>
    </w:p>
    <w:p w14:paraId="09A52479" w14:textId="77777777" w:rsidR="008267A0" w:rsidRPr="00430105" w:rsidRDefault="008267A0" w:rsidP="00430105">
      <w:r w:rsidRPr="00430105">
        <w:t>It</w:t>
      </w:r>
      <w:r w:rsidR="00753657" w:rsidRPr="00430105">
        <w:t xml:space="preserve"> is not easy work.</w:t>
      </w:r>
      <w:r w:rsidR="00307B42">
        <w:t xml:space="preserve"> But it is </w:t>
      </w:r>
      <w:r w:rsidR="007B5353">
        <w:t>important</w:t>
      </w:r>
      <w:r w:rsidR="00307B42">
        <w:t>.</w:t>
      </w:r>
      <w:r w:rsidR="0048720F">
        <w:t xml:space="preserve"> The reason it is important is that when there is a sound assessment system in place, students get information they need to improve their own learning, classroom educators get the information they need to monitor and respond to student learning long before learning is evaluated, school leaders get the information they need to focus their resources, and the district office gets the information it needs to evaluate and improve district programs and resource targeting.</w:t>
      </w:r>
    </w:p>
    <w:p w14:paraId="1F74F413" w14:textId="6155D0F9" w:rsidR="00753657" w:rsidRPr="00753657" w:rsidRDefault="00753657" w:rsidP="00906A0F">
      <w:pPr>
        <w:pStyle w:val="Heading2"/>
      </w:pPr>
      <w:bookmarkStart w:id="10" w:name="_Toc515920949"/>
      <w:r w:rsidRPr="00753657">
        <w:t xml:space="preserve">What the Toolkit </w:t>
      </w:r>
      <w:r w:rsidR="00740098">
        <w:t>Is</w:t>
      </w:r>
      <w:r w:rsidRPr="00753657">
        <w:t xml:space="preserve"> and </w:t>
      </w:r>
      <w:r w:rsidR="00740098">
        <w:t>Is Not</w:t>
      </w:r>
      <w:bookmarkEnd w:id="10"/>
    </w:p>
    <w:p w14:paraId="64C446A1" w14:textId="46165208" w:rsidR="00753657" w:rsidRPr="00753657" w:rsidRDefault="00753657" w:rsidP="00753657">
      <w:r w:rsidRPr="00753657">
        <w:t xml:space="preserve">The </w:t>
      </w:r>
      <w:r w:rsidRPr="00307B42">
        <w:rPr>
          <w:rStyle w:val="Documents"/>
        </w:rPr>
        <w:t>Toolkit</w:t>
      </w:r>
      <w:r w:rsidRPr="00753657">
        <w:t xml:space="preserve"> is intended to provide a structure for a team of district and school personnel to have the difficult conversations, in a principled manner, that are necessary to design a district assessment system. It walks a </w:t>
      </w:r>
      <w:r w:rsidR="00B974CA" w:rsidRPr="008B4C8B">
        <w:rPr>
          <w:rStyle w:val="Team"/>
        </w:rPr>
        <w:t>Design Team</w:t>
      </w:r>
      <w:r w:rsidRPr="00753657">
        <w:t xml:space="preserve"> through the process over a set of meetings and provides the district with design documents.</w:t>
      </w:r>
    </w:p>
    <w:p w14:paraId="58D68480" w14:textId="77777777" w:rsidR="00753657" w:rsidRPr="00753657" w:rsidRDefault="00753657" w:rsidP="00753657">
      <w:r w:rsidRPr="00753657">
        <w:t xml:space="preserve">The </w:t>
      </w:r>
      <w:r w:rsidR="004C33A9" w:rsidRPr="004C33A9">
        <w:rPr>
          <w:rStyle w:val="Documents"/>
        </w:rPr>
        <w:t>T</w:t>
      </w:r>
      <w:r w:rsidRPr="004C33A9">
        <w:rPr>
          <w:rStyle w:val="Documents"/>
        </w:rPr>
        <w:t>oolkit</w:t>
      </w:r>
      <w:r w:rsidRPr="00753657">
        <w:t xml:space="preserve"> </w:t>
      </w:r>
      <w:r w:rsidR="004C33A9">
        <w:t>materials stop</w:t>
      </w:r>
      <w:r w:rsidRPr="00753657">
        <w:t xml:space="preserve"> at the completion of the design process. While it does provide some documents that can help the district plan implementation, implementation is another process that requires additional effort, from selecting or designing assessments to meet each need identified in the design process to providing professional learning opportunities </w:t>
      </w:r>
      <w:r w:rsidR="004C33A9">
        <w:t xml:space="preserve">and other support </w:t>
      </w:r>
      <w:r w:rsidRPr="00753657">
        <w:t>to various stakeholders in the system (e.g., district leaders, district central office staff, school leaders, and teachers).</w:t>
      </w:r>
    </w:p>
    <w:p w14:paraId="38A5FF90" w14:textId="77777777" w:rsidR="00753657" w:rsidRPr="00753657" w:rsidRDefault="00753657" w:rsidP="00906A0F">
      <w:pPr>
        <w:pStyle w:val="Heading2"/>
      </w:pPr>
      <w:bookmarkStart w:id="11" w:name="_Toc515920950"/>
      <w:r w:rsidRPr="00753657">
        <w:t xml:space="preserve">Issues the DASD Toolkit is </w:t>
      </w:r>
      <w:r w:rsidR="00307B42">
        <w:t>Designed</w:t>
      </w:r>
      <w:r w:rsidRPr="00753657">
        <w:t xml:space="preserve"> to Address</w:t>
      </w:r>
      <w:bookmarkEnd w:id="11"/>
    </w:p>
    <w:p w14:paraId="534A01B7" w14:textId="482171C4" w:rsidR="00753657" w:rsidRPr="00753657" w:rsidRDefault="00753657" w:rsidP="00753657">
      <w:r w:rsidRPr="00753657">
        <w:t xml:space="preserve">Several issues that must be addressed in designing a coherent and useful district assessment system. Based on conversations among some of the author team, some key issues are identified in Table </w:t>
      </w:r>
      <w:bookmarkStart w:id="12" w:name="tbl_challenges"/>
      <w:r w:rsidRPr="00753657">
        <w:t>1</w:t>
      </w:r>
      <w:bookmarkEnd w:id="12"/>
      <w:r w:rsidRPr="00753657">
        <w:t xml:space="preserve"> below. The </w:t>
      </w:r>
      <w:r w:rsidRPr="0048720F">
        <w:rPr>
          <w:rStyle w:val="Documents"/>
        </w:rPr>
        <w:t>Toolkit</w:t>
      </w:r>
      <w:r w:rsidRPr="00753657">
        <w:t xml:space="preserve"> is intended to address those issues.</w:t>
      </w:r>
    </w:p>
    <w:p w14:paraId="5930B17B" w14:textId="77777777" w:rsidR="00753657" w:rsidRPr="00D57752" w:rsidRDefault="00753657" w:rsidP="00753657">
      <w:pPr>
        <w:pStyle w:val="TableCaption"/>
        <w:rPr>
          <w:szCs w:val="20"/>
        </w:rPr>
      </w:pPr>
      <w:r w:rsidRPr="00D57752">
        <w:rPr>
          <w:rStyle w:val="TableNumber"/>
          <w:szCs w:val="20"/>
        </w:rPr>
        <w:t xml:space="preserve">Table </w:t>
      </w:r>
      <w:r w:rsidRPr="00D57752">
        <w:rPr>
          <w:rStyle w:val="TableNumber"/>
          <w:szCs w:val="20"/>
        </w:rPr>
        <w:fldChar w:fldCharType="begin"/>
      </w:r>
      <w:r w:rsidRPr="00D57752">
        <w:rPr>
          <w:rStyle w:val="TableNumber"/>
          <w:szCs w:val="20"/>
        </w:rPr>
        <w:instrText xml:space="preserve"> SEQ tab \* MERGEFORMAT </w:instrText>
      </w:r>
      <w:r w:rsidRPr="00D57752">
        <w:rPr>
          <w:rStyle w:val="TableNumber"/>
          <w:szCs w:val="20"/>
        </w:rPr>
        <w:fldChar w:fldCharType="separate"/>
      </w:r>
      <w:r w:rsidRPr="00D57752">
        <w:rPr>
          <w:rStyle w:val="TableNumber"/>
          <w:noProof/>
          <w:szCs w:val="20"/>
        </w:rPr>
        <w:t>1</w:t>
      </w:r>
      <w:r w:rsidRPr="00D57752">
        <w:rPr>
          <w:rStyle w:val="TableNumber"/>
          <w:szCs w:val="20"/>
        </w:rPr>
        <w:fldChar w:fldCharType="end"/>
      </w:r>
      <w:r w:rsidRPr="00D57752">
        <w:rPr>
          <w:rStyle w:val="TableNumber"/>
          <w:szCs w:val="20"/>
        </w:rPr>
        <w:t>.</w:t>
      </w:r>
      <w:r w:rsidRPr="00D57752">
        <w:rPr>
          <w:szCs w:val="20"/>
        </w:rPr>
        <w:t xml:space="preserve"> Addressing challenges and needs in the toolkit.</w:t>
      </w:r>
    </w:p>
    <w:tbl>
      <w:tblPr>
        <w:tblW w:w="5000" w:type="pct"/>
        <w:tblBorders>
          <w:top w:val="single" w:sz="12" w:space="0" w:color="4F81BD" w:themeColor="accent1"/>
          <w:left w:val="single" w:sz="12" w:space="0" w:color="4F81BD" w:themeColor="accent1"/>
          <w:bottom w:val="single" w:sz="12" w:space="0" w:color="4F81BD" w:themeColor="accent1"/>
          <w:right w:val="single" w:sz="12" w:space="0" w:color="4F81BD" w:themeColor="accent1"/>
        </w:tblBorders>
        <w:tblCellMar>
          <w:left w:w="58" w:type="dxa"/>
          <w:right w:w="58" w:type="dxa"/>
        </w:tblCellMar>
        <w:tblLook w:val="04A0" w:firstRow="1" w:lastRow="0" w:firstColumn="1" w:lastColumn="0" w:noHBand="0" w:noVBand="1"/>
      </w:tblPr>
      <w:tblGrid>
        <w:gridCol w:w="1390"/>
        <w:gridCol w:w="3508"/>
        <w:gridCol w:w="4432"/>
      </w:tblGrid>
      <w:tr w:rsidR="00753657" w:rsidRPr="008B4C8B" w14:paraId="2ABEA363" w14:textId="77777777" w:rsidTr="00FB64EE">
        <w:trPr>
          <w:tblHeader/>
        </w:trPr>
        <w:tc>
          <w:tcPr>
            <w:tcW w:w="745" w:type="pct"/>
            <w:tcBorders>
              <w:top w:val="single" w:sz="12" w:space="0" w:color="4F81BD" w:themeColor="accent1"/>
              <w:bottom w:val="single" w:sz="12" w:space="0" w:color="4F81BD" w:themeColor="accent1"/>
              <w:right w:val="single" w:sz="6" w:space="0" w:color="95B3D7" w:themeColor="accent1" w:themeTint="99"/>
            </w:tcBorders>
            <w:shd w:val="clear" w:color="auto" w:fill="DBE5F1" w:themeFill="accent1" w:themeFillTint="33"/>
            <w:noWrap/>
            <w:hideMark/>
          </w:tcPr>
          <w:p w14:paraId="3C159A05" w14:textId="77777777" w:rsidR="00753657" w:rsidRPr="008B4C8B" w:rsidRDefault="00753657" w:rsidP="004C33A9">
            <w:pPr>
              <w:pStyle w:val="TableHeader"/>
              <w:rPr>
                <w:sz w:val="20"/>
              </w:rPr>
            </w:pPr>
            <w:r w:rsidRPr="008B4C8B">
              <w:rPr>
                <w:sz w:val="20"/>
              </w:rPr>
              <w:t>Challenge</w:t>
            </w:r>
          </w:p>
        </w:tc>
        <w:tc>
          <w:tcPr>
            <w:tcW w:w="1880" w:type="pct"/>
            <w:tcBorders>
              <w:top w:val="single" w:sz="12" w:space="0" w:color="4F81BD" w:themeColor="accent1"/>
              <w:left w:val="single" w:sz="6" w:space="0" w:color="95B3D7" w:themeColor="accent1" w:themeTint="99"/>
              <w:bottom w:val="single" w:sz="12" w:space="0" w:color="4F81BD" w:themeColor="accent1"/>
              <w:right w:val="single" w:sz="6" w:space="0" w:color="95B3D7" w:themeColor="accent1" w:themeTint="99"/>
            </w:tcBorders>
            <w:shd w:val="clear" w:color="auto" w:fill="DBE5F1" w:themeFill="accent1" w:themeFillTint="33"/>
            <w:noWrap/>
            <w:hideMark/>
          </w:tcPr>
          <w:p w14:paraId="23C27F98" w14:textId="77777777" w:rsidR="00753657" w:rsidRPr="008B4C8B" w:rsidRDefault="00753657" w:rsidP="004C33A9">
            <w:pPr>
              <w:pStyle w:val="TableHeader"/>
              <w:rPr>
                <w:sz w:val="20"/>
              </w:rPr>
            </w:pPr>
            <w:r w:rsidRPr="008B4C8B">
              <w:rPr>
                <w:sz w:val="20"/>
              </w:rPr>
              <w:t>Associated Need</w:t>
            </w:r>
          </w:p>
        </w:tc>
        <w:tc>
          <w:tcPr>
            <w:tcW w:w="2375" w:type="pct"/>
            <w:tcBorders>
              <w:top w:val="single" w:sz="12" w:space="0" w:color="4F81BD" w:themeColor="accent1"/>
              <w:left w:val="single" w:sz="6" w:space="0" w:color="95B3D7" w:themeColor="accent1" w:themeTint="99"/>
              <w:bottom w:val="single" w:sz="12" w:space="0" w:color="4F81BD" w:themeColor="accent1"/>
            </w:tcBorders>
            <w:shd w:val="clear" w:color="auto" w:fill="DBE5F1" w:themeFill="accent1" w:themeFillTint="33"/>
            <w:noWrap/>
            <w:hideMark/>
          </w:tcPr>
          <w:p w14:paraId="77A5B285" w14:textId="77777777" w:rsidR="00753657" w:rsidRPr="008B4C8B" w:rsidRDefault="00753657" w:rsidP="004C33A9">
            <w:pPr>
              <w:pStyle w:val="TableHeader"/>
              <w:rPr>
                <w:sz w:val="20"/>
              </w:rPr>
            </w:pPr>
            <w:r w:rsidRPr="008B4C8B">
              <w:rPr>
                <w:sz w:val="20"/>
              </w:rPr>
              <w:t>How the Need is Addressed in the Toolkit</w:t>
            </w:r>
          </w:p>
        </w:tc>
      </w:tr>
      <w:tr w:rsidR="00753657" w:rsidRPr="008B4C8B" w14:paraId="418C129A" w14:textId="77777777" w:rsidTr="00FB64EE">
        <w:trPr>
          <w:cantSplit/>
        </w:trPr>
        <w:tc>
          <w:tcPr>
            <w:tcW w:w="745" w:type="pct"/>
            <w:tcBorders>
              <w:top w:val="single" w:sz="12" w:space="0" w:color="4F81BD" w:themeColor="accent1"/>
              <w:left w:val="single" w:sz="12" w:space="0" w:color="4F81BD" w:themeColor="accent1"/>
              <w:bottom w:val="single" w:sz="6" w:space="0" w:color="B8CCE4" w:themeColor="accent1" w:themeTint="66"/>
              <w:right w:val="single" w:sz="6" w:space="0" w:color="DBE5F1" w:themeColor="accent1" w:themeTint="33"/>
            </w:tcBorders>
            <w:shd w:val="clear" w:color="auto" w:fill="auto"/>
            <w:hideMark/>
          </w:tcPr>
          <w:p w14:paraId="6E8EC53C" w14:textId="77777777" w:rsidR="00753657" w:rsidRPr="008B4C8B" w:rsidRDefault="00753657" w:rsidP="004C33A9">
            <w:pPr>
              <w:pStyle w:val="TableContents"/>
              <w:rPr>
                <w:sz w:val="20"/>
                <w:szCs w:val="20"/>
                <w:lang w:eastAsia="en-US"/>
              </w:rPr>
            </w:pPr>
            <w:r w:rsidRPr="008B4C8B">
              <w:rPr>
                <w:sz w:val="20"/>
                <w:szCs w:val="20"/>
                <w:lang w:eastAsia="en-US"/>
              </w:rPr>
              <w:t>Limited Utility</w:t>
            </w:r>
          </w:p>
        </w:tc>
        <w:tc>
          <w:tcPr>
            <w:tcW w:w="1880" w:type="pct"/>
            <w:tcBorders>
              <w:top w:val="single" w:sz="12" w:space="0" w:color="4F81BD" w:themeColor="accent1"/>
              <w:left w:val="single" w:sz="6" w:space="0" w:color="DBE5F1" w:themeColor="accent1" w:themeTint="33"/>
              <w:bottom w:val="single" w:sz="6" w:space="0" w:color="B8CCE4" w:themeColor="accent1" w:themeTint="66"/>
              <w:right w:val="single" w:sz="6" w:space="0" w:color="DBE5F1" w:themeColor="accent1" w:themeTint="33"/>
            </w:tcBorders>
            <w:shd w:val="clear" w:color="auto" w:fill="auto"/>
            <w:hideMark/>
          </w:tcPr>
          <w:p w14:paraId="76317871" w14:textId="77777777" w:rsidR="00753657" w:rsidRPr="008B4C8B" w:rsidRDefault="00753657" w:rsidP="004C33A9">
            <w:pPr>
              <w:pStyle w:val="TableContents"/>
              <w:rPr>
                <w:sz w:val="20"/>
                <w:szCs w:val="20"/>
                <w:lang w:eastAsia="en-US"/>
              </w:rPr>
            </w:pPr>
            <w:r w:rsidRPr="008B4C8B">
              <w:rPr>
                <w:sz w:val="20"/>
                <w:szCs w:val="20"/>
                <w:lang w:eastAsia="en-US"/>
              </w:rPr>
              <w:t>Address conflicting needs within a single system</w:t>
            </w:r>
          </w:p>
        </w:tc>
        <w:tc>
          <w:tcPr>
            <w:tcW w:w="2375" w:type="pct"/>
            <w:tcBorders>
              <w:top w:val="single" w:sz="12" w:space="0" w:color="4F81BD" w:themeColor="accent1"/>
              <w:left w:val="single" w:sz="6" w:space="0" w:color="DBE5F1" w:themeColor="accent1" w:themeTint="33"/>
              <w:bottom w:val="single" w:sz="6" w:space="0" w:color="B8CCE4" w:themeColor="accent1" w:themeTint="66"/>
              <w:right w:val="single" w:sz="12" w:space="0" w:color="4F81BD" w:themeColor="accent1"/>
            </w:tcBorders>
            <w:shd w:val="clear" w:color="auto" w:fill="auto"/>
            <w:hideMark/>
          </w:tcPr>
          <w:p w14:paraId="62E68BBF" w14:textId="77777777" w:rsidR="00753657" w:rsidRPr="008B4C8B" w:rsidRDefault="00753657" w:rsidP="004C33A9">
            <w:pPr>
              <w:pStyle w:val="TableContents"/>
              <w:rPr>
                <w:sz w:val="20"/>
                <w:szCs w:val="20"/>
                <w:lang w:eastAsia="en-US"/>
              </w:rPr>
            </w:pPr>
            <w:r w:rsidRPr="008B4C8B">
              <w:rPr>
                <w:sz w:val="20"/>
                <w:szCs w:val="20"/>
                <w:lang w:eastAsia="en-US"/>
              </w:rPr>
              <w:t>By including all key district stakeholder roles in the process.</w:t>
            </w:r>
          </w:p>
        </w:tc>
      </w:tr>
      <w:tr w:rsidR="00753657" w:rsidRPr="008B4C8B" w14:paraId="544359C4" w14:textId="77777777" w:rsidTr="00FB64EE">
        <w:trPr>
          <w:cantSplit/>
        </w:trPr>
        <w:tc>
          <w:tcPr>
            <w:tcW w:w="745" w:type="pct"/>
            <w:tcBorders>
              <w:top w:val="single" w:sz="6" w:space="0" w:color="B8CCE4" w:themeColor="accent1" w:themeTint="66"/>
              <w:left w:val="single" w:sz="12" w:space="0" w:color="4F81BD" w:themeColor="accent1"/>
              <w:bottom w:val="single" w:sz="6" w:space="0" w:color="B8CCE4" w:themeColor="accent1" w:themeTint="66"/>
              <w:right w:val="single" w:sz="6" w:space="0" w:color="DBE5F1" w:themeColor="accent1" w:themeTint="33"/>
            </w:tcBorders>
            <w:shd w:val="clear" w:color="auto" w:fill="auto"/>
          </w:tcPr>
          <w:p w14:paraId="35B26D38" w14:textId="77777777" w:rsidR="00753657" w:rsidRPr="008B4C8B" w:rsidRDefault="00753657" w:rsidP="004C33A9">
            <w:pPr>
              <w:pStyle w:val="TableContents"/>
              <w:rPr>
                <w:sz w:val="20"/>
                <w:szCs w:val="20"/>
                <w:lang w:eastAsia="en-US"/>
              </w:rPr>
            </w:pPr>
            <w:r w:rsidRPr="008B4C8B">
              <w:rPr>
                <w:sz w:val="20"/>
                <w:szCs w:val="20"/>
                <w:lang w:eastAsia="en-US"/>
              </w:rPr>
              <w:t>Poor Assessment</w:t>
            </w:r>
          </w:p>
          <w:p w14:paraId="1914DDEE" w14:textId="77777777" w:rsidR="00753657" w:rsidRPr="008B4C8B" w:rsidRDefault="00753657" w:rsidP="004C33A9">
            <w:pPr>
              <w:pStyle w:val="TableContents"/>
              <w:rPr>
                <w:sz w:val="20"/>
                <w:szCs w:val="20"/>
                <w:lang w:eastAsia="en-US"/>
              </w:rPr>
            </w:pPr>
            <w:r w:rsidRPr="008B4C8B">
              <w:rPr>
                <w:sz w:val="20"/>
                <w:szCs w:val="20"/>
                <w:lang w:eastAsia="en-US"/>
              </w:rPr>
              <w:t>Literacy</w:t>
            </w:r>
          </w:p>
        </w:tc>
        <w:tc>
          <w:tcPr>
            <w:tcW w:w="1880" w:type="pct"/>
            <w:tcBorders>
              <w:top w:val="single" w:sz="6" w:space="0" w:color="B8CCE4" w:themeColor="accent1" w:themeTint="66"/>
              <w:left w:val="single" w:sz="6" w:space="0" w:color="DBE5F1" w:themeColor="accent1" w:themeTint="33"/>
              <w:bottom w:val="single" w:sz="6" w:space="0" w:color="B8CCE4" w:themeColor="accent1" w:themeTint="66"/>
              <w:right w:val="single" w:sz="6" w:space="0" w:color="DBE5F1" w:themeColor="accent1" w:themeTint="33"/>
            </w:tcBorders>
            <w:shd w:val="clear" w:color="auto" w:fill="auto"/>
          </w:tcPr>
          <w:p w14:paraId="5092AC1B" w14:textId="77777777" w:rsidR="00753657" w:rsidRPr="008B4C8B" w:rsidRDefault="00753657" w:rsidP="004C33A9">
            <w:pPr>
              <w:pStyle w:val="TableContents"/>
              <w:rPr>
                <w:sz w:val="20"/>
                <w:szCs w:val="20"/>
                <w:lang w:eastAsia="en-US"/>
              </w:rPr>
            </w:pPr>
            <w:r w:rsidRPr="008B4C8B">
              <w:rPr>
                <w:sz w:val="20"/>
                <w:szCs w:val="20"/>
                <w:lang w:eastAsia="en-US"/>
              </w:rPr>
              <w:t>Basic assessment literacy</w:t>
            </w:r>
          </w:p>
        </w:tc>
        <w:tc>
          <w:tcPr>
            <w:tcW w:w="2375" w:type="pct"/>
            <w:tcBorders>
              <w:top w:val="single" w:sz="6" w:space="0" w:color="B8CCE4" w:themeColor="accent1" w:themeTint="66"/>
              <w:left w:val="single" w:sz="6" w:space="0" w:color="DBE5F1" w:themeColor="accent1" w:themeTint="33"/>
              <w:bottom w:val="single" w:sz="6" w:space="0" w:color="B8CCE4" w:themeColor="accent1" w:themeTint="66"/>
              <w:right w:val="single" w:sz="12" w:space="0" w:color="4F81BD" w:themeColor="accent1"/>
            </w:tcBorders>
            <w:shd w:val="clear" w:color="auto" w:fill="auto"/>
          </w:tcPr>
          <w:p w14:paraId="25E16DF0" w14:textId="77777777" w:rsidR="00753657" w:rsidRPr="008B4C8B" w:rsidRDefault="00753657" w:rsidP="004C33A9">
            <w:pPr>
              <w:pStyle w:val="TableContents"/>
              <w:rPr>
                <w:sz w:val="20"/>
                <w:szCs w:val="20"/>
                <w:lang w:eastAsia="en-US"/>
              </w:rPr>
            </w:pPr>
            <w:r w:rsidRPr="008B4C8B">
              <w:rPr>
                <w:sz w:val="20"/>
                <w:szCs w:val="20"/>
                <w:lang w:eastAsia="en-US"/>
              </w:rPr>
              <w:t>By developing a shared, consistent, and coherent assessment vocabulary</w:t>
            </w:r>
            <w:r w:rsidR="004C33A9" w:rsidRPr="008B4C8B">
              <w:rPr>
                <w:sz w:val="20"/>
                <w:szCs w:val="20"/>
                <w:lang w:eastAsia="en-US"/>
              </w:rPr>
              <w:t xml:space="preserve"> necessary for designing a district assessment system</w:t>
            </w:r>
            <w:r w:rsidRPr="008B4C8B">
              <w:rPr>
                <w:sz w:val="20"/>
                <w:szCs w:val="20"/>
                <w:lang w:eastAsia="en-US"/>
              </w:rPr>
              <w:t>.</w:t>
            </w:r>
          </w:p>
        </w:tc>
      </w:tr>
      <w:tr w:rsidR="00753657" w:rsidRPr="008B4C8B" w14:paraId="59102057" w14:textId="77777777" w:rsidTr="00FB64EE">
        <w:trPr>
          <w:cantSplit/>
        </w:trPr>
        <w:tc>
          <w:tcPr>
            <w:tcW w:w="745" w:type="pct"/>
            <w:tcBorders>
              <w:top w:val="single" w:sz="6" w:space="0" w:color="B8CCE4" w:themeColor="accent1" w:themeTint="66"/>
              <w:left w:val="single" w:sz="12" w:space="0" w:color="4F81BD" w:themeColor="accent1"/>
              <w:bottom w:val="single" w:sz="6" w:space="0" w:color="B8CCE4" w:themeColor="accent1" w:themeTint="66"/>
              <w:right w:val="single" w:sz="6" w:space="0" w:color="DBE5F1" w:themeColor="accent1" w:themeTint="33"/>
            </w:tcBorders>
            <w:shd w:val="clear" w:color="auto" w:fill="auto"/>
            <w:hideMark/>
          </w:tcPr>
          <w:p w14:paraId="36D79C48" w14:textId="77777777" w:rsidR="00753657" w:rsidRPr="008B4C8B" w:rsidRDefault="00753657" w:rsidP="004C33A9">
            <w:pPr>
              <w:pStyle w:val="TableContents"/>
              <w:rPr>
                <w:sz w:val="20"/>
                <w:szCs w:val="20"/>
                <w:lang w:eastAsia="en-US"/>
              </w:rPr>
            </w:pPr>
            <w:r w:rsidRPr="008B4C8B">
              <w:rPr>
                <w:sz w:val="20"/>
                <w:szCs w:val="20"/>
                <w:lang w:eastAsia="en-US"/>
              </w:rPr>
              <w:t>Poor Assessment Use Literacy</w:t>
            </w:r>
          </w:p>
        </w:tc>
        <w:tc>
          <w:tcPr>
            <w:tcW w:w="1880" w:type="pct"/>
            <w:tcBorders>
              <w:top w:val="single" w:sz="6" w:space="0" w:color="B8CCE4" w:themeColor="accent1" w:themeTint="66"/>
              <w:left w:val="single" w:sz="6" w:space="0" w:color="DBE5F1" w:themeColor="accent1" w:themeTint="33"/>
              <w:bottom w:val="single" w:sz="6" w:space="0" w:color="B8CCE4" w:themeColor="accent1" w:themeTint="66"/>
              <w:right w:val="single" w:sz="6" w:space="0" w:color="DBE5F1" w:themeColor="accent1" w:themeTint="33"/>
            </w:tcBorders>
            <w:shd w:val="clear" w:color="auto" w:fill="auto"/>
            <w:hideMark/>
          </w:tcPr>
          <w:p w14:paraId="0893351A" w14:textId="77777777" w:rsidR="00753657" w:rsidRPr="008B4C8B" w:rsidRDefault="00753657" w:rsidP="004C33A9">
            <w:pPr>
              <w:pStyle w:val="TableContents"/>
              <w:rPr>
                <w:sz w:val="20"/>
                <w:szCs w:val="20"/>
                <w:lang w:eastAsia="en-US"/>
              </w:rPr>
            </w:pPr>
            <w:r w:rsidRPr="008B4C8B">
              <w:rPr>
                <w:sz w:val="20"/>
                <w:szCs w:val="20"/>
                <w:lang w:eastAsia="en-US"/>
              </w:rPr>
              <w:t>Basic assessment use literacy</w:t>
            </w:r>
          </w:p>
        </w:tc>
        <w:tc>
          <w:tcPr>
            <w:tcW w:w="2375" w:type="pct"/>
            <w:tcBorders>
              <w:top w:val="single" w:sz="6" w:space="0" w:color="B8CCE4" w:themeColor="accent1" w:themeTint="66"/>
              <w:left w:val="single" w:sz="6" w:space="0" w:color="DBE5F1" w:themeColor="accent1" w:themeTint="33"/>
              <w:bottom w:val="single" w:sz="6" w:space="0" w:color="B8CCE4" w:themeColor="accent1" w:themeTint="66"/>
              <w:right w:val="single" w:sz="12" w:space="0" w:color="4F81BD" w:themeColor="accent1"/>
            </w:tcBorders>
            <w:shd w:val="clear" w:color="auto" w:fill="auto"/>
            <w:hideMark/>
          </w:tcPr>
          <w:p w14:paraId="1268C9BD" w14:textId="77777777" w:rsidR="00753657" w:rsidRPr="008B4C8B" w:rsidRDefault="00753657" w:rsidP="004C33A9">
            <w:pPr>
              <w:pStyle w:val="TableContents"/>
              <w:rPr>
                <w:sz w:val="20"/>
                <w:szCs w:val="20"/>
                <w:lang w:eastAsia="en-US"/>
              </w:rPr>
            </w:pPr>
            <w:r w:rsidRPr="008B4C8B">
              <w:rPr>
                <w:sz w:val="20"/>
                <w:szCs w:val="20"/>
                <w:lang w:eastAsia="en-US"/>
              </w:rPr>
              <w:t>By developing shared, consistent, and comprehensive, shared, coherent vocabulary around assessment purposes and uses, and identifying the types and characteristics of assessment(s) appropriate for each use/purpose.</w:t>
            </w:r>
          </w:p>
        </w:tc>
      </w:tr>
      <w:tr w:rsidR="00753657" w:rsidRPr="008B4C8B" w14:paraId="5C9690B3" w14:textId="77777777" w:rsidTr="00FB64EE">
        <w:trPr>
          <w:cantSplit/>
        </w:trPr>
        <w:tc>
          <w:tcPr>
            <w:tcW w:w="745" w:type="pct"/>
            <w:tcBorders>
              <w:top w:val="single" w:sz="6" w:space="0" w:color="B8CCE4" w:themeColor="accent1" w:themeTint="66"/>
              <w:left w:val="single" w:sz="12" w:space="0" w:color="4F81BD" w:themeColor="accent1"/>
              <w:bottom w:val="single" w:sz="6" w:space="0" w:color="B8CCE4" w:themeColor="accent1" w:themeTint="66"/>
              <w:right w:val="single" w:sz="6" w:space="0" w:color="DBE5F1" w:themeColor="accent1" w:themeTint="33"/>
            </w:tcBorders>
            <w:shd w:val="clear" w:color="auto" w:fill="auto"/>
            <w:hideMark/>
          </w:tcPr>
          <w:p w14:paraId="5AB58AC9" w14:textId="77777777" w:rsidR="00753657" w:rsidRPr="008B4C8B" w:rsidRDefault="00753657" w:rsidP="004C33A9">
            <w:pPr>
              <w:pStyle w:val="TableContents"/>
              <w:rPr>
                <w:sz w:val="20"/>
                <w:szCs w:val="20"/>
                <w:lang w:eastAsia="en-US"/>
              </w:rPr>
            </w:pPr>
            <w:r w:rsidRPr="008B4C8B">
              <w:rPr>
                <w:sz w:val="20"/>
                <w:szCs w:val="20"/>
                <w:lang w:eastAsia="en-US"/>
              </w:rPr>
              <w:lastRenderedPageBreak/>
              <w:t>Parsimony</w:t>
            </w:r>
          </w:p>
        </w:tc>
        <w:tc>
          <w:tcPr>
            <w:tcW w:w="1880" w:type="pct"/>
            <w:tcBorders>
              <w:top w:val="single" w:sz="6" w:space="0" w:color="B8CCE4" w:themeColor="accent1" w:themeTint="66"/>
              <w:left w:val="single" w:sz="6" w:space="0" w:color="DBE5F1" w:themeColor="accent1" w:themeTint="33"/>
              <w:bottom w:val="single" w:sz="6" w:space="0" w:color="B8CCE4" w:themeColor="accent1" w:themeTint="66"/>
              <w:right w:val="single" w:sz="6" w:space="0" w:color="DBE5F1" w:themeColor="accent1" w:themeTint="33"/>
            </w:tcBorders>
            <w:shd w:val="clear" w:color="auto" w:fill="auto"/>
            <w:hideMark/>
          </w:tcPr>
          <w:p w14:paraId="019A316B" w14:textId="77777777" w:rsidR="00753657" w:rsidRPr="008B4C8B" w:rsidRDefault="00753657" w:rsidP="004C33A9">
            <w:pPr>
              <w:pStyle w:val="TableContents"/>
              <w:rPr>
                <w:sz w:val="20"/>
                <w:szCs w:val="20"/>
                <w:lang w:eastAsia="en-US"/>
              </w:rPr>
            </w:pPr>
            <w:r w:rsidRPr="008B4C8B">
              <w:rPr>
                <w:sz w:val="20"/>
                <w:szCs w:val="20"/>
                <w:lang w:eastAsia="en-US"/>
              </w:rPr>
              <w:t>A system that minimizes duplication (and thus the amount time devoted to formal test taking)</w:t>
            </w:r>
          </w:p>
        </w:tc>
        <w:tc>
          <w:tcPr>
            <w:tcW w:w="2375" w:type="pct"/>
            <w:tcBorders>
              <w:top w:val="single" w:sz="6" w:space="0" w:color="B8CCE4" w:themeColor="accent1" w:themeTint="66"/>
              <w:left w:val="single" w:sz="6" w:space="0" w:color="DBE5F1" w:themeColor="accent1" w:themeTint="33"/>
              <w:bottom w:val="single" w:sz="6" w:space="0" w:color="B8CCE4" w:themeColor="accent1" w:themeTint="66"/>
              <w:right w:val="single" w:sz="12" w:space="0" w:color="4F81BD" w:themeColor="accent1"/>
            </w:tcBorders>
            <w:shd w:val="clear" w:color="auto" w:fill="auto"/>
            <w:hideMark/>
          </w:tcPr>
          <w:p w14:paraId="136674AB" w14:textId="77777777" w:rsidR="00753657" w:rsidRPr="008B4C8B" w:rsidRDefault="00753657" w:rsidP="004C33A9">
            <w:pPr>
              <w:pStyle w:val="TableContents"/>
              <w:rPr>
                <w:sz w:val="20"/>
                <w:szCs w:val="20"/>
                <w:lang w:eastAsia="en-US"/>
              </w:rPr>
            </w:pPr>
            <w:r w:rsidRPr="008B4C8B">
              <w:rPr>
                <w:sz w:val="20"/>
                <w:szCs w:val="20"/>
                <w:lang w:eastAsia="en-US"/>
              </w:rPr>
              <w:t>By using a disciplined process to identify a prioritized set of uses and purposes. This is followed by (for each purpose/use) the smallest set of assessments that can adequately fulfill those needs. This may be reflected in tweaks to, considerable modification of, or wholesale replacement of an existing system.</w:t>
            </w:r>
          </w:p>
        </w:tc>
      </w:tr>
      <w:tr w:rsidR="00753657" w:rsidRPr="008B4C8B" w14:paraId="76C9A24A" w14:textId="77777777" w:rsidTr="00FB64EE">
        <w:trPr>
          <w:cantSplit/>
        </w:trPr>
        <w:tc>
          <w:tcPr>
            <w:tcW w:w="745" w:type="pct"/>
            <w:tcBorders>
              <w:top w:val="single" w:sz="6" w:space="0" w:color="B8CCE4" w:themeColor="accent1" w:themeTint="66"/>
              <w:left w:val="single" w:sz="12" w:space="0" w:color="4F81BD" w:themeColor="accent1"/>
              <w:bottom w:val="single" w:sz="6" w:space="0" w:color="B8CCE4" w:themeColor="accent1" w:themeTint="66"/>
              <w:right w:val="single" w:sz="6" w:space="0" w:color="DBE5F1" w:themeColor="accent1" w:themeTint="33"/>
            </w:tcBorders>
            <w:shd w:val="clear" w:color="auto" w:fill="auto"/>
            <w:hideMark/>
          </w:tcPr>
          <w:p w14:paraId="1739FA6F" w14:textId="77777777" w:rsidR="00753657" w:rsidRPr="008B4C8B" w:rsidRDefault="00753657" w:rsidP="004C33A9">
            <w:pPr>
              <w:pStyle w:val="TableContents"/>
              <w:rPr>
                <w:sz w:val="20"/>
                <w:szCs w:val="20"/>
                <w:lang w:eastAsia="en-US"/>
              </w:rPr>
            </w:pPr>
            <w:r w:rsidRPr="008B4C8B">
              <w:rPr>
                <w:sz w:val="20"/>
                <w:szCs w:val="20"/>
                <w:lang w:eastAsia="en-US"/>
              </w:rPr>
              <w:t>Incoherence</w:t>
            </w:r>
          </w:p>
        </w:tc>
        <w:tc>
          <w:tcPr>
            <w:tcW w:w="1880" w:type="pct"/>
            <w:tcBorders>
              <w:top w:val="single" w:sz="6" w:space="0" w:color="B8CCE4" w:themeColor="accent1" w:themeTint="66"/>
              <w:left w:val="single" w:sz="6" w:space="0" w:color="DBE5F1" w:themeColor="accent1" w:themeTint="33"/>
              <w:bottom w:val="single" w:sz="6" w:space="0" w:color="B8CCE4" w:themeColor="accent1" w:themeTint="66"/>
              <w:right w:val="single" w:sz="6" w:space="0" w:color="DBE5F1" w:themeColor="accent1" w:themeTint="33"/>
            </w:tcBorders>
            <w:shd w:val="clear" w:color="auto" w:fill="auto"/>
            <w:hideMark/>
          </w:tcPr>
          <w:p w14:paraId="26493690" w14:textId="77777777" w:rsidR="00753657" w:rsidRPr="008B4C8B" w:rsidRDefault="00753657" w:rsidP="004C33A9">
            <w:pPr>
              <w:pStyle w:val="TableContents"/>
              <w:rPr>
                <w:sz w:val="20"/>
                <w:szCs w:val="20"/>
                <w:lang w:eastAsia="en-US"/>
              </w:rPr>
            </w:pPr>
            <w:r w:rsidRPr="008B4C8B">
              <w:rPr>
                <w:sz w:val="20"/>
                <w:szCs w:val="20"/>
                <w:lang w:eastAsia="en-US"/>
              </w:rPr>
              <w:t>A system in which various components form a coherent whole to create a comprehensive and balanced set of information about each student’s achievement</w:t>
            </w:r>
          </w:p>
        </w:tc>
        <w:tc>
          <w:tcPr>
            <w:tcW w:w="2375" w:type="pct"/>
            <w:tcBorders>
              <w:top w:val="single" w:sz="6" w:space="0" w:color="B8CCE4" w:themeColor="accent1" w:themeTint="66"/>
              <w:left w:val="single" w:sz="6" w:space="0" w:color="DBE5F1" w:themeColor="accent1" w:themeTint="33"/>
              <w:bottom w:val="single" w:sz="6" w:space="0" w:color="B8CCE4" w:themeColor="accent1" w:themeTint="66"/>
              <w:right w:val="single" w:sz="12" w:space="0" w:color="4F81BD" w:themeColor="accent1"/>
            </w:tcBorders>
            <w:shd w:val="clear" w:color="auto" w:fill="auto"/>
            <w:hideMark/>
          </w:tcPr>
          <w:p w14:paraId="61BEFBAA" w14:textId="77777777" w:rsidR="00753657" w:rsidRPr="008B4C8B" w:rsidRDefault="00753657" w:rsidP="004C33A9">
            <w:pPr>
              <w:pStyle w:val="TableContents"/>
              <w:rPr>
                <w:sz w:val="20"/>
                <w:szCs w:val="20"/>
                <w:lang w:eastAsia="en-US"/>
              </w:rPr>
            </w:pPr>
            <w:r w:rsidRPr="008B4C8B">
              <w:rPr>
                <w:sz w:val="20"/>
                <w:szCs w:val="20"/>
                <w:lang w:eastAsia="en-US"/>
              </w:rPr>
              <w:t>By attending to coherence throughout the disciplined design process.</w:t>
            </w:r>
          </w:p>
        </w:tc>
      </w:tr>
      <w:tr w:rsidR="00753657" w:rsidRPr="008B4C8B" w14:paraId="080DC397" w14:textId="77777777" w:rsidTr="00FB64EE">
        <w:trPr>
          <w:cantSplit/>
        </w:trPr>
        <w:tc>
          <w:tcPr>
            <w:tcW w:w="745" w:type="pct"/>
            <w:tcBorders>
              <w:top w:val="single" w:sz="6" w:space="0" w:color="B8CCE4" w:themeColor="accent1" w:themeTint="66"/>
              <w:left w:val="single" w:sz="12" w:space="0" w:color="4F81BD" w:themeColor="accent1"/>
              <w:bottom w:val="single" w:sz="6" w:space="0" w:color="B8CCE4" w:themeColor="accent1" w:themeTint="66"/>
              <w:right w:val="single" w:sz="6" w:space="0" w:color="DBE5F1" w:themeColor="accent1" w:themeTint="33"/>
            </w:tcBorders>
            <w:shd w:val="clear" w:color="auto" w:fill="auto"/>
            <w:hideMark/>
          </w:tcPr>
          <w:p w14:paraId="3063E28D" w14:textId="77777777" w:rsidR="00753657" w:rsidRPr="008B4C8B" w:rsidRDefault="00753657" w:rsidP="004C33A9">
            <w:pPr>
              <w:pStyle w:val="TableContents"/>
              <w:rPr>
                <w:sz w:val="20"/>
                <w:szCs w:val="20"/>
                <w:lang w:eastAsia="en-US"/>
              </w:rPr>
            </w:pPr>
            <w:r w:rsidRPr="008B4C8B">
              <w:rPr>
                <w:sz w:val="20"/>
                <w:szCs w:val="20"/>
                <w:lang w:eastAsia="en-US"/>
              </w:rPr>
              <w:t>Power Boundaries</w:t>
            </w:r>
          </w:p>
        </w:tc>
        <w:tc>
          <w:tcPr>
            <w:tcW w:w="1880" w:type="pct"/>
            <w:tcBorders>
              <w:top w:val="single" w:sz="6" w:space="0" w:color="B8CCE4" w:themeColor="accent1" w:themeTint="66"/>
              <w:left w:val="single" w:sz="6" w:space="0" w:color="DBE5F1" w:themeColor="accent1" w:themeTint="33"/>
              <w:bottom w:val="single" w:sz="6" w:space="0" w:color="B8CCE4" w:themeColor="accent1" w:themeTint="66"/>
              <w:right w:val="single" w:sz="6" w:space="0" w:color="DBE5F1" w:themeColor="accent1" w:themeTint="33"/>
            </w:tcBorders>
            <w:shd w:val="clear" w:color="auto" w:fill="auto"/>
            <w:hideMark/>
          </w:tcPr>
          <w:p w14:paraId="02F703D5" w14:textId="77777777" w:rsidR="00753657" w:rsidRPr="008B4C8B" w:rsidRDefault="00753657" w:rsidP="004C33A9">
            <w:pPr>
              <w:pStyle w:val="TableContents"/>
              <w:rPr>
                <w:sz w:val="20"/>
                <w:szCs w:val="20"/>
                <w:lang w:eastAsia="en-US"/>
              </w:rPr>
            </w:pPr>
            <w:r w:rsidRPr="008B4C8B">
              <w:rPr>
                <w:sz w:val="20"/>
                <w:szCs w:val="20"/>
                <w:lang w:eastAsia="en-US"/>
              </w:rPr>
              <w:t>A system in which educators share power and collaborate across all levels in the system (from the classroom to the district superintendent and school board)</w:t>
            </w:r>
          </w:p>
        </w:tc>
        <w:tc>
          <w:tcPr>
            <w:tcW w:w="2375" w:type="pct"/>
            <w:tcBorders>
              <w:top w:val="single" w:sz="6" w:space="0" w:color="B8CCE4" w:themeColor="accent1" w:themeTint="66"/>
              <w:left w:val="single" w:sz="6" w:space="0" w:color="DBE5F1" w:themeColor="accent1" w:themeTint="33"/>
              <w:bottom w:val="single" w:sz="6" w:space="0" w:color="B8CCE4" w:themeColor="accent1" w:themeTint="66"/>
              <w:right w:val="single" w:sz="12" w:space="0" w:color="4F81BD" w:themeColor="accent1"/>
            </w:tcBorders>
            <w:shd w:val="clear" w:color="auto" w:fill="auto"/>
            <w:hideMark/>
          </w:tcPr>
          <w:p w14:paraId="595AB63A" w14:textId="77777777" w:rsidR="00753657" w:rsidRPr="008B4C8B" w:rsidRDefault="00753657" w:rsidP="004C33A9">
            <w:pPr>
              <w:pStyle w:val="TableContents"/>
              <w:rPr>
                <w:sz w:val="20"/>
                <w:szCs w:val="20"/>
                <w:lang w:eastAsia="en-US"/>
              </w:rPr>
            </w:pPr>
            <w:r w:rsidRPr="008B4C8B">
              <w:rPr>
                <w:sz w:val="20"/>
                <w:szCs w:val="20"/>
                <w:lang w:eastAsia="en-US"/>
              </w:rPr>
              <w:t>By attending to power sharing and power differentials through the disciplined design process.</w:t>
            </w:r>
          </w:p>
        </w:tc>
      </w:tr>
      <w:tr w:rsidR="00753657" w:rsidRPr="008B4C8B" w14:paraId="7B5DD78F" w14:textId="77777777" w:rsidTr="00FB64EE">
        <w:trPr>
          <w:cantSplit/>
        </w:trPr>
        <w:tc>
          <w:tcPr>
            <w:tcW w:w="745" w:type="pct"/>
            <w:tcBorders>
              <w:top w:val="single" w:sz="6" w:space="0" w:color="B8CCE4" w:themeColor="accent1" w:themeTint="66"/>
              <w:left w:val="single" w:sz="12" w:space="0" w:color="4F81BD" w:themeColor="accent1"/>
              <w:bottom w:val="single" w:sz="12" w:space="0" w:color="4F81BD" w:themeColor="accent1"/>
              <w:right w:val="single" w:sz="6" w:space="0" w:color="DBE5F1" w:themeColor="accent1" w:themeTint="33"/>
            </w:tcBorders>
            <w:shd w:val="clear" w:color="auto" w:fill="auto"/>
            <w:hideMark/>
          </w:tcPr>
          <w:p w14:paraId="13152D48" w14:textId="77777777" w:rsidR="00753657" w:rsidRPr="008B4C8B" w:rsidRDefault="00753657" w:rsidP="004C33A9">
            <w:pPr>
              <w:pStyle w:val="TableContents"/>
              <w:rPr>
                <w:sz w:val="20"/>
                <w:szCs w:val="20"/>
                <w:lang w:eastAsia="en-US"/>
              </w:rPr>
            </w:pPr>
            <w:r w:rsidRPr="008B4C8B">
              <w:rPr>
                <w:sz w:val="20"/>
                <w:szCs w:val="20"/>
                <w:lang w:eastAsia="en-US"/>
              </w:rPr>
              <w:t>Implementation</w:t>
            </w:r>
          </w:p>
          <w:p w14:paraId="2E76EA31" w14:textId="77777777" w:rsidR="00753657" w:rsidRPr="008B4C8B" w:rsidRDefault="00753657" w:rsidP="004C33A9">
            <w:pPr>
              <w:pStyle w:val="TableContents"/>
              <w:rPr>
                <w:sz w:val="20"/>
                <w:szCs w:val="20"/>
                <w:lang w:eastAsia="en-US"/>
              </w:rPr>
            </w:pPr>
            <w:r w:rsidRPr="008B4C8B">
              <w:rPr>
                <w:sz w:val="20"/>
                <w:szCs w:val="20"/>
                <w:lang w:eastAsia="en-US"/>
              </w:rPr>
              <w:t>and Maintenance</w:t>
            </w:r>
          </w:p>
          <w:p w14:paraId="230314C5" w14:textId="77777777" w:rsidR="00753657" w:rsidRPr="008B4C8B" w:rsidRDefault="00753657" w:rsidP="004C33A9">
            <w:pPr>
              <w:pStyle w:val="TableContents"/>
              <w:rPr>
                <w:sz w:val="20"/>
                <w:szCs w:val="20"/>
                <w:lang w:eastAsia="en-US"/>
              </w:rPr>
            </w:pPr>
            <w:r w:rsidRPr="008B4C8B">
              <w:rPr>
                <w:sz w:val="20"/>
                <w:szCs w:val="20"/>
                <w:lang w:eastAsia="en-US"/>
              </w:rPr>
              <w:t>of an Assessment</w:t>
            </w:r>
          </w:p>
          <w:p w14:paraId="4840A188" w14:textId="77777777" w:rsidR="00753657" w:rsidRPr="008B4C8B" w:rsidRDefault="00753657" w:rsidP="004C33A9">
            <w:pPr>
              <w:pStyle w:val="TableContents"/>
              <w:rPr>
                <w:sz w:val="20"/>
                <w:szCs w:val="20"/>
                <w:lang w:eastAsia="en-US"/>
              </w:rPr>
            </w:pPr>
            <w:r w:rsidRPr="008B4C8B">
              <w:rPr>
                <w:sz w:val="20"/>
                <w:szCs w:val="20"/>
                <w:lang w:eastAsia="en-US"/>
              </w:rPr>
              <w:t>System</w:t>
            </w:r>
          </w:p>
        </w:tc>
        <w:tc>
          <w:tcPr>
            <w:tcW w:w="1880" w:type="pct"/>
            <w:tcBorders>
              <w:top w:val="single" w:sz="6" w:space="0" w:color="B8CCE4" w:themeColor="accent1" w:themeTint="66"/>
              <w:left w:val="single" w:sz="6" w:space="0" w:color="DBE5F1" w:themeColor="accent1" w:themeTint="33"/>
              <w:bottom w:val="single" w:sz="12" w:space="0" w:color="4F81BD" w:themeColor="accent1"/>
              <w:right w:val="single" w:sz="6" w:space="0" w:color="DBE5F1" w:themeColor="accent1" w:themeTint="33"/>
            </w:tcBorders>
            <w:shd w:val="clear" w:color="auto" w:fill="auto"/>
            <w:hideMark/>
          </w:tcPr>
          <w:p w14:paraId="7281C1AF" w14:textId="77777777" w:rsidR="00753657" w:rsidRPr="008B4C8B" w:rsidRDefault="00753657" w:rsidP="004C33A9">
            <w:pPr>
              <w:pStyle w:val="TableContents"/>
              <w:rPr>
                <w:sz w:val="20"/>
                <w:szCs w:val="20"/>
                <w:lang w:eastAsia="en-US"/>
              </w:rPr>
            </w:pPr>
            <w:r w:rsidRPr="008B4C8B">
              <w:rPr>
                <w:sz w:val="20"/>
                <w:szCs w:val="20"/>
                <w:lang w:eastAsia="en-US"/>
              </w:rPr>
              <w:t xml:space="preserve">A plan for implementing the system that attends to potential hurdles and protects against </w:t>
            </w:r>
            <w:r w:rsidRPr="008B4C8B">
              <w:rPr>
                <w:i/>
                <w:sz w:val="20"/>
                <w:szCs w:val="20"/>
                <w:lang w:eastAsia="en-US"/>
              </w:rPr>
              <w:t>ad hoc</w:t>
            </w:r>
            <w:r w:rsidRPr="008B4C8B">
              <w:rPr>
                <w:sz w:val="20"/>
                <w:szCs w:val="20"/>
                <w:lang w:eastAsia="en-US"/>
              </w:rPr>
              <w:t xml:space="preserve"> modifications to the system</w:t>
            </w:r>
          </w:p>
        </w:tc>
        <w:tc>
          <w:tcPr>
            <w:tcW w:w="2375" w:type="pct"/>
            <w:tcBorders>
              <w:top w:val="single" w:sz="6" w:space="0" w:color="B8CCE4" w:themeColor="accent1" w:themeTint="66"/>
              <w:left w:val="single" w:sz="6" w:space="0" w:color="DBE5F1" w:themeColor="accent1" w:themeTint="33"/>
              <w:bottom w:val="single" w:sz="12" w:space="0" w:color="4F81BD" w:themeColor="accent1"/>
              <w:right w:val="single" w:sz="12" w:space="0" w:color="4F81BD" w:themeColor="accent1"/>
            </w:tcBorders>
            <w:shd w:val="clear" w:color="auto" w:fill="auto"/>
            <w:hideMark/>
          </w:tcPr>
          <w:p w14:paraId="76F04A43" w14:textId="77777777" w:rsidR="00753657" w:rsidRPr="008B4C8B" w:rsidRDefault="00753657" w:rsidP="004C33A9">
            <w:pPr>
              <w:pStyle w:val="TableContents"/>
              <w:rPr>
                <w:sz w:val="20"/>
                <w:szCs w:val="20"/>
                <w:lang w:eastAsia="en-US"/>
              </w:rPr>
            </w:pPr>
            <w:r w:rsidRPr="008B4C8B">
              <w:rPr>
                <w:sz w:val="20"/>
                <w:szCs w:val="20"/>
                <w:lang w:eastAsia="en-US"/>
              </w:rPr>
              <w:t>By using a disciplined process that identifies anticipated hurdles from all stakeholders’ perspectives. This includes near-term barriers to implementation and a plan for addressing them. It also provides a strong set of design documents that can serve as a foundation for ongoing evaluation of the sufficiency of the system and for evaluating (1) whether existing assessments should be continued as is, (2) whether and how they may need to be modified, and (3) whether and how any new proposed assessments would fit into the overall system.</w:t>
            </w:r>
          </w:p>
        </w:tc>
      </w:tr>
    </w:tbl>
    <w:p w14:paraId="5A238674" w14:textId="77777777" w:rsidR="00753657" w:rsidRPr="00753657" w:rsidRDefault="00753657" w:rsidP="00753657">
      <w:pPr>
        <w:pStyle w:val="Spacer"/>
      </w:pPr>
    </w:p>
    <w:p w14:paraId="1FE9F393" w14:textId="77777777" w:rsidR="00753657" w:rsidRPr="00753657" w:rsidRDefault="00906A0F" w:rsidP="00906A0F">
      <w:pPr>
        <w:pStyle w:val="Heading2"/>
      </w:pPr>
      <w:bookmarkStart w:id="13" w:name="roles_start"/>
      <w:bookmarkStart w:id="14" w:name="_Toc515920951"/>
      <w:r>
        <w:t>Wha</w:t>
      </w:r>
      <w:bookmarkEnd w:id="13"/>
      <w:r>
        <w:t>t A District Invests</w:t>
      </w:r>
      <w:bookmarkEnd w:id="14"/>
    </w:p>
    <w:p w14:paraId="6D32034D" w14:textId="77CC2AF5" w:rsidR="00753657" w:rsidRPr="00753657" w:rsidRDefault="00753657" w:rsidP="00753657">
      <w:r w:rsidRPr="00753657">
        <w:t xml:space="preserve">The </w:t>
      </w:r>
      <w:r w:rsidRPr="00860B3D">
        <w:rPr>
          <w:rStyle w:val="Documents"/>
        </w:rPr>
        <w:t>DASD Toolkit</w:t>
      </w:r>
      <w:r w:rsidRPr="00753657">
        <w:t xml:space="preserve"> is not a “silver bullet.” It requires commitment from district leadership to </w:t>
      </w:r>
      <w:r w:rsidR="00783F52">
        <w:t>invest in, support,</w:t>
      </w:r>
      <w:r w:rsidRPr="00753657">
        <w:t xml:space="preserve"> and follow up on the work of a small </w:t>
      </w:r>
      <w:r w:rsidR="00B974CA">
        <w:rPr>
          <w:rStyle w:val="Team"/>
        </w:rPr>
        <w:t>Facilitation Team</w:t>
      </w:r>
      <w:r w:rsidRPr="00753657">
        <w:t xml:space="preserve"> and a larger </w:t>
      </w:r>
      <w:r w:rsidRPr="00860B3D">
        <w:rPr>
          <w:rStyle w:val="Team"/>
        </w:rPr>
        <w:t>Design Team</w:t>
      </w:r>
      <w:r w:rsidRPr="00753657">
        <w:t>. The investment comes in the following forms:</w:t>
      </w:r>
    </w:p>
    <w:p w14:paraId="32B583F4" w14:textId="77777777" w:rsidR="00860B3D" w:rsidRPr="00753657" w:rsidRDefault="00753657" w:rsidP="00860B3D">
      <w:pPr>
        <w:pStyle w:val="ListParagraph"/>
        <w:numPr>
          <w:ilvl w:val="0"/>
          <w:numId w:val="28"/>
        </w:numPr>
      </w:pPr>
      <w:r w:rsidRPr="00753657">
        <w:t xml:space="preserve">Procuring the services </w:t>
      </w:r>
      <w:r w:rsidR="00860B3D">
        <w:t xml:space="preserve">of an </w:t>
      </w:r>
      <w:r w:rsidR="00860B3D">
        <w:rPr>
          <w:rStyle w:val="Role"/>
        </w:rPr>
        <w:t>E</w:t>
      </w:r>
      <w:r w:rsidR="00860B3D" w:rsidRPr="00860B3D">
        <w:rPr>
          <w:rStyle w:val="Role"/>
        </w:rPr>
        <w:t xml:space="preserve">xternal </w:t>
      </w:r>
      <w:r w:rsidR="00860B3D">
        <w:rPr>
          <w:rStyle w:val="Role"/>
        </w:rPr>
        <w:t>F</w:t>
      </w:r>
      <w:r w:rsidR="00860B3D" w:rsidRPr="00860B3D">
        <w:rPr>
          <w:rStyle w:val="Role"/>
        </w:rPr>
        <w:t>acilitator</w:t>
      </w:r>
      <w:r w:rsidR="00860B3D">
        <w:t xml:space="preserve"> who is also </w:t>
      </w:r>
      <w:r w:rsidRPr="00753657">
        <w:t>a measurement expert.</w:t>
      </w:r>
    </w:p>
    <w:p w14:paraId="7893FF87" w14:textId="77777777" w:rsidR="00753657" w:rsidRPr="00753657" w:rsidRDefault="00860B3D" w:rsidP="00753657">
      <w:pPr>
        <w:pStyle w:val="ListParagraph"/>
        <w:numPr>
          <w:ilvl w:val="0"/>
          <w:numId w:val="28"/>
        </w:numPr>
      </w:pPr>
      <w:r>
        <w:t>Materials, food, and facilities to h</w:t>
      </w:r>
      <w:r w:rsidR="00753657" w:rsidRPr="00753657">
        <w:t>ost three six-hour design workshops.</w:t>
      </w:r>
    </w:p>
    <w:p w14:paraId="60BEE0B7" w14:textId="7BA79E9A" w:rsidR="00860B3D" w:rsidRDefault="00860B3D" w:rsidP="00753657">
      <w:pPr>
        <w:pStyle w:val="ListParagraph"/>
        <w:numPr>
          <w:ilvl w:val="0"/>
          <w:numId w:val="28"/>
        </w:numPr>
      </w:pPr>
      <w:r>
        <w:t>Time for the</w:t>
      </w:r>
      <w:r w:rsidR="00783F52">
        <w:t xml:space="preserve"> members of the</w:t>
      </w:r>
      <w:r w:rsidR="00753657" w:rsidRPr="00753657">
        <w:t xml:space="preserve"> </w:t>
      </w:r>
      <w:r w:rsidR="00B974CA">
        <w:rPr>
          <w:rStyle w:val="Team"/>
        </w:rPr>
        <w:t>Facilitation Team</w:t>
      </w:r>
      <w:r w:rsidR="00753657" w:rsidRPr="00753657">
        <w:t xml:space="preserve"> </w:t>
      </w:r>
      <w:r>
        <w:t xml:space="preserve">to prepare </w:t>
      </w:r>
      <w:r w:rsidR="00783F52">
        <w:t xml:space="preserve">for </w:t>
      </w:r>
      <w:r>
        <w:t>and conduct the three workshops and to follow up on homework assigned in advance of each workshop.</w:t>
      </w:r>
    </w:p>
    <w:p w14:paraId="15BFC44B" w14:textId="77777777" w:rsidR="00AC0E9A" w:rsidRPr="00AC0E9A" w:rsidRDefault="00860B3D" w:rsidP="004C33A9">
      <w:pPr>
        <w:pStyle w:val="ListParagraph"/>
        <w:numPr>
          <w:ilvl w:val="0"/>
          <w:numId w:val="28"/>
        </w:numPr>
      </w:pPr>
      <w:r>
        <w:t>Time for all members of the</w:t>
      </w:r>
      <w:r w:rsidRPr="00753657">
        <w:t xml:space="preserve"> </w:t>
      </w:r>
      <w:r>
        <w:rPr>
          <w:rStyle w:val="Team"/>
        </w:rPr>
        <w:t xml:space="preserve">Design Team </w:t>
      </w:r>
      <w:r>
        <w:t>to do pre-workshop homework and attend each of the three workshops.</w:t>
      </w:r>
    </w:p>
    <w:p w14:paraId="78DA35BA" w14:textId="77777777" w:rsidR="006410A1" w:rsidRDefault="00906A0F" w:rsidP="00906A0F">
      <w:pPr>
        <w:pStyle w:val="Heading2"/>
      </w:pPr>
      <w:bookmarkStart w:id="15" w:name="_Toc515920952"/>
      <w:r>
        <w:t>What a District Gets in Return for its Investment</w:t>
      </w:r>
      <w:bookmarkEnd w:id="15"/>
    </w:p>
    <w:p w14:paraId="664C2185" w14:textId="2C6D4F7B" w:rsidR="00085200" w:rsidRDefault="006410A1" w:rsidP="006410A1">
      <w:r>
        <w:t xml:space="preserve">Upon conclusion, the </w:t>
      </w:r>
      <w:r w:rsidR="001B2A14" w:rsidRPr="002B2364">
        <w:rPr>
          <w:rStyle w:val="Role"/>
        </w:rPr>
        <w:t>External Facilitator</w:t>
      </w:r>
      <w:r>
        <w:t xml:space="preserve"> </w:t>
      </w:r>
      <w:r w:rsidR="00085200">
        <w:t xml:space="preserve">and </w:t>
      </w:r>
      <w:r w:rsidR="00085200" w:rsidRPr="00085200">
        <w:rPr>
          <w:rStyle w:val="Role"/>
        </w:rPr>
        <w:t>District Liaison</w:t>
      </w:r>
      <w:r w:rsidR="00085200">
        <w:t xml:space="preserve"> </w:t>
      </w:r>
      <w:r>
        <w:t>will deliver</w:t>
      </w:r>
      <w:r w:rsidRPr="00B06102">
        <w:t xml:space="preserve"> </w:t>
      </w:r>
      <w:r w:rsidR="00085200">
        <w:t xml:space="preserve">to the </w:t>
      </w:r>
      <w:r w:rsidR="00831F8C">
        <w:rPr>
          <w:rStyle w:val="Role"/>
        </w:rPr>
        <w:t>Project Champion</w:t>
      </w:r>
      <w:r w:rsidR="00085200">
        <w:t xml:space="preserve"> </w:t>
      </w:r>
      <w:r w:rsidRPr="00B06102">
        <w:t xml:space="preserve">a package containing </w:t>
      </w:r>
      <w:r w:rsidR="00085200">
        <w:t>the following:</w:t>
      </w:r>
    </w:p>
    <w:p w14:paraId="11AEDC63" w14:textId="77777777" w:rsidR="00085200" w:rsidRDefault="00085200" w:rsidP="00085200">
      <w:pPr>
        <w:pStyle w:val="BulletsLev1"/>
      </w:pPr>
      <w:r>
        <w:t>A</w:t>
      </w:r>
      <w:r w:rsidR="006410A1">
        <w:t xml:space="preserve"> summary of the existing assessments used in the district</w:t>
      </w:r>
    </w:p>
    <w:p w14:paraId="7C49791C" w14:textId="77777777" w:rsidR="00085200" w:rsidRDefault="00085200" w:rsidP="00085200">
      <w:pPr>
        <w:pStyle w:val="BulletsLev1"/>
      </w:pPr>
      <w:r>
        <w:t>A</w:t>
      </w:r>
      <w:r w:rsidR="006410A1" w:rsidRPr="00B06102">
        <w:t xml:space="preserve"> document describing the </w:t>
      </w:r>
      <w:r w:rsidRPr="00085200">
        <w:rPr>
          <w:rStyle w:val="Team"/>
        </w:rPr>
        <w:t>Design Team’s</w:t>
      </w:r>
      <w:r>
        <w:t xml:space="preserve"> proposed district assessment system design</w:t>
      </w:r>
      <w:r w:rsidR="006410A1" w:rsidRPr="00B06102">
        <w:t xml:space="preserve"> </w:t>
      </w:r>
    </w:p>
    <w:p w14:paraId="29B81B63" w14:textId="77777777" w:rsidR="00085200" w:rsidRDefault="00085200" w:rsidP="00085200">
      <w:pPr>
        <w:pStyle w:val="BulletsLev1"/>
      </w:pPr>
      <w:r>
        <w:t>A</w:t>
      </w:r>
      <w:r w:rsidR="006410A1" w:rsidRPr="00B06102">
        <w:t xml:space="preserve"> report </w:t>
      </w:r>
      <w:r w:rsidR="006410A1">
        <w:t>describing</w:t>
      </w:r>
      <w:r w:rsidR="006410A1" w:rsidRPr="00B06102">
        <w:t xml:space="preserve"> how </w:t>
      </w:r>
      <w:r>
        <w:t>the team</w:t>
      </w:r>
      <w:r w:rsidR="006410A1">
        <w:t xml:space="preserve"> created the final </w:t>
      </w:r>
      <w:r w:rsidR="006410A1" w:rsidRPr="00B06102">
        <w:t>design</w:t>
      </w:r>
    </w:p>
    <w:p w14:paraId="16FF7451" w14:textId="77777777" w:rsidR="00085200" w:rsidRDefault="00085200" w:rsidP="00085200">
      <w:pPr>
        <w:pStyle w:val="BulletsLev1"/>
      </w:pPr>
      <w:r>
        <w:t xml:space="preserve">A document describing potential barriers to implementation with associated </w:t>
      </w:r>
      <w:r w:rsidR="006410A1" w:rsidRPr="00B06102">
        <w:t xml:space="preserve">strategies </w:t>
      </w:r>
      <w:r>
        <w:t>to address them.</w:t>
      </w:r>
    </w:p>
    <w:p w14:paraId="611E089D" w14:textId="77777777" w:rsidR="00085200" w:rsidRDefault="00085200" w:rsidP="00085200">
      <w:pPr>
        <w:pStyle w:val="Spacer"/>
      </w:pPr>
    </w:p>
    <w:p w14:paraId="583D49EC" w14:textId="77777777" w:rsidR="006410A1" w:rsidRPr="004C4300" w:rsidRDefault="006410A1" w:rsidP="00085200">
      <w:r w:rsidRPr="00B06102">
        <w:lastRenderedPageBreak/>
        <w:t>These deliverables will both document why the system was set up the way it was and</w:t>
      </w:r>
      <w:r>
        <w:t xml:space="preserve"> s</w:t>
      </w:r>
      <w:r w:rsidRPr="00B06102">
        <w:t>erve as a baseline for returning to as the system evolves</w:t>
      </w:r>
      <w:r>
        <w:t>. Returning to this new baseline can help the district</w:t>
      </w:r>
      <w:r w:rsidRPr="00B06102">
        <w:t xml:space="preserve"> ensure that the evolution continues to be intentional, coherent, and bal</w:t>
      </w:r>
      <w:r>
        <w:t>ances the needs of various stakeholders</w:t>
      </w:r>
      <w:r w:rsidRPr="00B06102">
        <w:t>.</w:t>
      </w:r>
    </w:p>
    <w:p w14:paraId="4249C93D" w14:textId="77777777" w:rsidR="006410A1" w:rsidRDefault="006410A1" w:rsidP="006410A1">
      <w:r>
        <w:t xml:space="preserve">This investment will give the district a strong baseline from which to begin the real work: implementation. To assist with </w:t>
      </w:r>
      <w:r w:rsidR="00085200">
        <w:t>implementation</w:t>
      </w:r>
      <w:r>
        <w:t xml:space="preserve">, the district may desire additional follow-up </w:t>
      </w:r>
      <w:r w:rsidR="00085200">
        <w:t xml:space="preserve">meetings with the </w:t>
      </w:r>
      <w:r w:rsidR="00085200" w:rsidRPr="00085200">
        <w:rPr>
          <w:rStyle w:val="Role"/>
        </w:rPr>
        <w:t>External Facilitator</w:t>
      </w:r>
      <w:r>
        <w:t xml:space="preserve"> to review progress in implementing and improving the system.</w:t>
      </w:r>
      <w:r w:rsidR="00085200">
        <w:t xml:space="preserve"> The </w:t>
      </w:r>
      <w:r w:rsidR="00085200" w:rsidRPr="00085200">
        <w:rPr>
          <w:rStyle w:val="Role"/>
        </w:rPr>
        <w:t>External Facilitator</w:t>
      </w:r>
      <w:r w:rsidR="00085200">
        <w:t xml:space="preserve"> may be able to provide expertise on difficult issues and an independent viewpoint not constrained by living within existing district systems.</w:t>
      </w:r>
    </w:p>
    <w:p w14:paraId="23B9EF38" w14:textId="0A72550A" w:rsidR="003D13DC" w:rsidRDefault="003D13DC" w:rsidP="003D13DC">
      <w:pPr>
        <w:pStyle w:val="Heading2"/>
      </w:pPr>
      <w:bookmarkStart w:id="16" w:name="_Toc515920953"/>
      <w:bookmarkStart w:id="17" w:name="_Hlk495110228"/>
      <w:r>
        <w:t xml:space="preserve">Who Serves on the </w:t>
      </w:r>
      <w:r w:rsidR="00B974CA">
        <w:t>Facilitation Team</w:t>
      </w:r>
      <w:r>
        <w:t xml:space="preserve"> and the Design Team?</w:t>
      </w:r>
      <w:bookmarkEnd w:id="16"/>
    </w:p>
    <w:p w14:paraId="2F1B0AD1" w14:textId="73BCA45D" w:rsidR="003D13DC" w:rsidRPr="003D13DC" w:rsidRDefault="003D13DC" w:rsidP="003D13DC">
      <w:r>
        <w:t xml:space="preserve">As noted above, there is a small </w:t>
      </w:r>
      <w:r w:rsidR="00831F8C">
        <w:rPr>
          <w:rStyle w:val="Team"/>
        </w:rPr>
        <w:t>Facilitation Team</w:t>
      </w:r>
      <w:r>
        <w:t xml:space="preserve"> and a larger </w:t>
      </w:r>
      <w:r w:rsidR="00B974CA">
        <w:rPr>
          <w:rStyle w:val="Team"/>
        </w:rPr>
        <w:t>Design Team</w:t>
      </w:r>
      <w:r>
        <w:t>.</w:t>
      </w:r>
    </w:p>
    <w:p w14:paraId="3B7AB4BD" w14:textId="10D2F90C" w:rsidR="003D13DC" w:rsidRDefault="003D13DC" w:rsidP="003D13DC">
      <w:pPr>
        <w:pStyle w:val="Heading3"/>
      </w:pPr>
      <w:bookmarkStart w:id="18" w:name="_Toc515920954"/>
      <w:r>
        <w:t xml:space="preserve">Members of the </w:t>
      </w:r>
      <w:r w:rsidR="00B974CA">
        <w:t>Facilitation Team</w:t>
      </w:r>
      <w:bookmarkEnd w:id="18"/>
    </w:p>
    <w:p w14:paraId="6D749511" w14:textId="77777777" w:rsidR="003D13DC" w:rsidRDefault="003D13DC" w:rsidP="003D13DC">
      <w:r>
        <w:t>There are four key project leadership roles necessary to make the district assessment system design process successful. They are:</w:t>
      </w:r>
    </w:p>
    <w:p w14:paraId="49A53F97" w14:textId="77777777" w:rsidR="00EC7E10" w:rsidRPr="009813A1" w:rsidRDefault="00EC7E10" w:rsidP="00EC7E10">
      <w:pPr>
        <w:pStyle w:val="BulletsLev1"/>
        <w:rPr>
          <w:rStyle w:val="Role"/>
        </w:rPr>
      </w:pPr>
      <w:r>
        <w:rPr>
          <w:rStyle w:val="Role"/>
        </w:rPr>
        <w:t>Project Champion</w:t>
      </w:r>
    </w:p>
    <w:p w14:paraId="6D0A0A56" w14:textId="77777777" w:rsidR="003D13DC" w:rsidRPr="009813A1" w:rsidRDefault="003D13DC" w:rsidP="003D13DC">
      <w:pPr>
        <w:pStyle w:val="BulletsLev1"/>
        <w:rPr>
          <w:rStyle w:val="Role"/>
        </w:rPr>
      </w:pPr>
      <w:r>
        <w:rPr>
          <w:rStyle w:val="Role"/>
        </w:rPr>
        <w:t>District</w:t>
      </w:r>
      <w:r w:rsidRPr="009813A1">
        <w:rPr>
          <w:rStyle w:val="Role"/>
        </w:rPr>
        <w:t xml:space="preserve"> Liaison</w:t>
      </w:r>
    </w:p>
    <w:p w14:paraId="3D35BA86" w14:textId="77777777" w:rsidR="00EC7E10" w:rsidRPr="009813A1" w:rsidRDefault="00EC7E10" w:rsidP="00EC7E10">
      <w:pPr>
        <w:pStyle w:val="BulletsLev1"/>
        <w:rPr>
          <w:rStyle w:val="Role"/>
        </w:rPr>
      </w:pPr>
      <w:r w:rsidRPr="009813A1">
        <w:rPr>
          <w:rStyle w:val="Role"/>
        </w:rPr>
        <w:t>External Facilitator</w:t>
      </w:r>
    </w:p>
    <w:p w14:paraId="353B82C0" w14:textId="77777777" w:rsidR="003D13DC" w:rsidRPr="009813A1" w:rsidRDefault="003D13DC" w:rsidP="003D13DC">
      <w:pPr>
        <w:pStyle w:val="BulletsLev1"/>
        <w:rPr>
          <w:rStyle w:val="Role"/>
        </w:rPr>
      </w:pPr>
      <w:r w:rsidRPr="009813A1">
        <w:rPr>
          <w:rStyle w:val="Role"/>
        </w:rPr>
        <w:t>Meeting Coordinator</w:t>
      </w:r>
    </w:p>
    <w:p w14:paraId="4713BCD1" w14:textId="77777777" w:rsidR="003D13DC" w:rsidRDefault="003D13DC" w:rsidP="003D13DC">
      <w:pPr>
        <w:pStyle w:val="Spacer"/>
      </w:pPr>
    </w:p>
    <w:p w14:paraId="7DE0BCAD" w14:textId="14D236F4" w:rsidR="003D13DC" w:rsidRPr="007C7475" w:rsidRDefault="00831F8C" w:rsidP="003D13DC">
      <w:pPr>
        <w:pStyle w:val="Heading4"/>
      </w:pPr>
      <w:r>
        <w:t>Project Champion</w:t>
      </w:r>
    </w:p>
    <w:p w14:paraId="31B33D52" w14:textId="63C9D169" w:rsidR="003D13DC" w:rsidRPr="002C2622" w:rsidRDefault="003D13DC" w:rsidP="003D13DC">
      <w:r>
        <w:t xml:space="preserve">This person authorizes the work and supports the project by coordinating with the </w:t>
      </w:r>
      <w:r w:rsidRPr="00356344">
        <w:rPr>
          <w:rStyle w:val="Role"/>
        </w:rPr>
        <w:t>External Facilitator</w:t>
      </w:r>
      <w:r>
        <w:t xml:space="preserve"> and </w:t>
      </w:r>
      <w:r w:rsidRPr="00356344">
        <w:rPr>
          <w:rStyle w:val="Role"/>
        </w:rPr>
        <w:t>District Liaison</w:t>
      </w:r>
      <w:r>
        <w:t xml:space="preserve"> to develop a project mission, attending the first hour of workshop 1 to charge the </w:t>
      </w:r>
      <w:r w:rsidRPr="002C2622">
        <w:rPr>
          <w:rStyle w:val="Team"/>
        </w:rPr>
        <w:t>Design Team</w:t>
      </w:r>
      <w:r>
        <w:t xml:space="preserve"> with fulfilling its part of the mission, meeting briefly with the </w:t>
      </w:r>
      <w:r w:rsidRPr="002C2622">
        <w:rPr>
          <w:rStyle w:val="Role"/>
        </w:rPr>
        <w:t>District Liaison</w:t>
      </w:r>
      <w:r>
        <w:t xml:space="preserve"> and </w:t>
      </w:r>
      <w:r w:rsidRPr="002C2622">
        <w:rPr>
          <w:rStyle w:val="Role"/>
        </w:rPr>
        <w:t>External Facilitator</w:t>
      </w:r>
      <w:r>
        <w:t xml:space="preserve"> for a progress report after each workshop, supporting and encouraging the work of the </w:t>
      </w:r>
      <w:r w:rsidR="00B974CA">
        <w:rPr>
          <w:rStyle w:val="Team"/>
        </w:rPr>
        <w:t>Facilitation Team</w:t>
      </w:r>
      <w:r>
        <w:t xml:space="preserve"> and </w:t>
      </w:r>
      <w:r w:rsidRPr="002C2622">
        <w:rPr>
          <w:rStyle w:val="Team"/>
        </w:rPr>
        <w:t>Design Team</w:t>
      </w:r>
      <w:r>
        <w:t xml:space="preserve">, and attending the last hour of workshop 3 to receive an oral report from the </w:t>
      </w:r>
      <w:r w:rsidRPr="002C2622">
        <w:rPr>
          <w:rStyle w:val="Team"/>
        </w:rPr>
        <w:t>Design Team</w:t>
      </w:r>
      <w:r>
        <w:t>.</w:t>
      </w:r>
    </w:p>
    <w:p w14:paraId="44445206" w14:textId="77777777" w:rsidR="003D13DC" w:rsidRDefault="003D13DC" w:rsidP="003D13DC">
      <w:r>
        <w:t xml:space="preserve">This person should be a member of senior district leadership (e.g., District Superintendent, Deputy Superintendent) or have the authority to speak for senior district leadership regarding the work of designing a district assessment system. She should also have a fully understanding of the resources necessary for a successful outcome and be committed to expending those resources. She should be willing to spend the necessary time with the </w:t>
      </w:r>
      <w:r w:rsidRPr="00EC7E10">
        <w:rPr>
          <w:rStyle w:val="Role"/>
        </w:rPr>
        <w:t>District Liaison</w:t>
      </w:r>
      <w:r>
        <w:t xml:space="preserve"> to identify and recruit an </w:t>
      </w:r>
      <w:r w:rsidRPr="002C2622">
        <w:rPr>
          <w:rStyle w:val="Role"/>
        </w:rPr>
        <w:t>External Facilitator,</w:t>
      </w:r>
      <w:r>
        <w:t xml:space="preserve"> a </w:t>
      </w:r>
      <w:r w:rsidRPr="002C2622">
        <w:rPr>
          <w:rStyle w:val="Role"/>
        </w:rPr>
        <w:t>Meeting Coordinator</w:t>
      </w:r>
      <w:r>
        <w:t xml:space="preserve">, and members of the </w:t>
      </w:r>
      <w:r w:rsidRPr="002C2622">
        <w:rPr>
          <w:rStyle w:val="Team"/>
        </w:rPr>
        <w:t>Design Team</w:t>
      </w:r>
      <w:r>
        <w:t>. Finally, she should be willing to spend the time to attend the first hour of the first workshop, and attend the last hour of the third workshop, and receive brief progress reports after each workshop.</w:t>
      </w:r>
    </w:p>
    <w:p w14:paraId="0C0B84DA" w14:textId="77777777" w:rsidR="003D13DC" w:rsidRPr="007C7475" w:rsidRDefault="003D13DC" w:rsidP="003D13DC">
      <w:pPr>
        <w:pStyle w:val="Heading4"/>
      </w:pPr>
      <w:r w:rsidRPr="007C7475">
        <w:t>District Liaiso</w:t>
      </w:r>
      <w:r>
        <w:t>n</w:t>
      </w:r>
    </w:p>
    <w:p w14:paraId="30F45C6A" w14:textId="159B9856" w:rsidR="003D13DC" w:rsidRDefault="003D13DC" w:rsidP="003D13DC">
      <w:r>
        <w:t xml:space="preserve">This person holds the key district role in the success of the project. She works closely with the </w:t>
      </w:r>
      <w:r w:rsidR="00831F8C">
        <w:rPr>
          <w:rStyle w:val="Role"/>
        </w:rPr>
        <w:t>Project Champion</w:t>
      </w:r>
      <w:r>
        <w:t xml:space="preserve"> to identify and procure the services of an </w:t>
      </w:r>
      <w:r w:rsidRPr="00A26A92">
        <w:rPr>
          <w:rStyle w:val="Role"/>
        </w:rPr>
        <w:t>External Facilitator</w:t>
      </w:r>
      <w:r>
        <w:t xml:space="preserve">, identify and assign a </w:t>
      </w:r>
      <w:r w:rsidRPr="00A26A92">
        <w:rPr>
          <w:rStyle w:val="Role"/>
        </w:rPr>
        <w:t>Meeting Coordinator</w:t>
      </w:r>
      <w:r>
        <w:t xml:space="preserve">, identify and recruit potential members of the </w:t>
      </w:r>
      <w:r w:rsidRPr="00A26A92">
        <w:rPr>
          <w:rStyle w:val="Team"/>
        </w:rPr>
        <w:t>Design Team</w:t>
      </w:r>
      <w:r>
        <w:t xml:space="preserve">, brief the </w:t>
      </w:r>
      <w:r w:rsidR="00831F8C">
        <w:rPr>
          <w:rStyle w:val="Role"/>
        </w:rPr>
        <w:t xml:space="preserve">Project </w:t>
      </w:r>
      <w:r w:rsidR="00831F8C">
        <w:rPr>
          <w:rStyle w:val="Role"/>
        </w:rPr>
        <w:lastRenderedPageBreak/>
        <w:t>Champion</w:t>
      </w:r>
      <w:r>
        <w:t xml:space="preserve"> on progress with the </w:t>
      </w:r>
      <w:r w:rsidRPr="00A26A92">
        <w:rPr>
          <w:rStyle w:val="Role"/>
        </w:rPr>
        <w:t>External Facilitator</w:t>
      </w:r>
      <w:r>
        <w:t xml:space="preserve"> after each workshop, and advocate with the </w:t>
      </w:r>
      <w:r w:rsidR="00831F8C">
        <w:rPr>
          <w:rStyle w:val="Role"/>
        </w:rPr>
        <w:t>Project Champion</w:t>
      </w:r>
      <w:r>
        <w:t xml:space="preserve"> for needed support and/or resources.</w:t>
      </w:r>
    </w:p>
    <w:p w14:paraId="298A1158" w14:textId="77777777" w:rsidR="003D13DC" w:rsidRDefault="003D13DC" w:rsidP="003D13DC">
      <w:r>
        <w:t xml:space="preserve">This person also works closely with the </w:t>
      </w:r>
      <w:r w:rsidRPr="00A26A92">
        <w:rPr>
          <w:rStyle w:val="Role"/>
        </w:rPr>
        <w:t>External Facilitator</w:t>
      </w:r>
      <w:r>
        <w:t xml:space="preserve"> by serving as the facilitator’s point of contact; sharing information about the district’s structure, culture, and context; assisting in planning and preparing for each workshop, supporting the </w:t>
      </w:r>
      <w:r w:rsidRPr="00A26A92">
        <w:rPr>
          <w:rStyle w:val="Role"/>
        </w:rPr>
        <w:t>External Facilitator</w:t>
      </w:r>
      <w:r>
        <w:t xml:space="preserve"> by watching for and communicating issues as they arise during the workshops, and synthesizing homework of the </w:t>
      </w:r>
      <w:r w:rsidRPr="00A26A92">
        <w:rPr>
          <w:rStyle w:val="Team"/>
        </w:rPr>
        <w:t>Design Team</w:t>
      </w:r>
      <w:r>
        <w:t xml:space="preserve"> and providing it to the </w:t>
      </w:r>
      <w:r w:rsidRPr="00A26A92">
        <w:rPr>
          <w:rStyle w:val="Role"/>
        </w:rPr>
        <w:t>External Facilitator</w:t>
      </w:r>
      <w:r>
        <w:t xml:space="preserve"> in a timely manner so that they can be incorporated into the next workshop’s materials.</w:t>
      </w:r>
    </w:p>
    <w:p w14:paraId="30C837B5" w14:textId="77777777" w:rsidR="003D13DC" w:rsidRDefault="003D13DC" w:rsidP="003D13DC">
      <w:r>
        <w:t xml:space="preserve">This person also works closely with the </w:t>
      </w:r>
      <w:r>
        <w:rPr>
          <w:rStyle w:val="Role"/>
        </w:rPr>
        <w:t>Meeting</w:t>
      </w:r>
      <w:r w:rsidRPr="006D399A">
        <w:rPr>
          <w:rStyle w:val="Role"/>
        </w:rPr>
        <w:t xml:space="preserve"> </w:t>
      </w:r>
      <w:r w:rsidRPr="002B2364">
        <w:rPr>
          <w:rStyle w:val="Role"/>
        </w:rPr>
        <w:t>Coordinator</w:t>
      </w:r>
      <w:r>
        <w:t xml:space="preserve"> by inviting her to participate in workshop planning meetings and reviewing meeting logistics as identified by the coordinator.</w:t>
      </w:r>
    </w:p>
    <w:p w14:paraId="0C0DF353" w14:textId="262B605F" w:rsidR="003D13DC" w:rsidRDefault="003D13DC" w:rsidP="003D13DC">
      <w:r>
        <w:t xml:space="preserve">Finally, this person coordinates the work of the </w:t>
      </w:r>
      <w:r w:rsidR="00B974CA">
        <w:rPr>
          <w:rStyle w:val="Team"/>
        </w:rPr>
        <w:t>Design Team</w:t>
      </w:r>
      <w:r>
        <w:t xml:space="preserve"> by serving as a fully-participating member of the team, listening for team members’ concerns and either resolving them or bringing them to the attention of the </w:t>
      </w:r>
      <w:r w:rsidRPr="007E37EE">
        <w:rPr>
          <w:rStyle w:val="Role"/>
        </w:rPr>
        <w:t>External Facilitator</w:t>
      </w:r>
      <w:r>
        <w:t xml:space="preserve">, and identifying whether there is an opportunity and/or need for participants to receive professional development credit for participation (and if so, ensuring that the proper structure is in place). She also distributes pre-workshop materials in a timely manner, communicate expectations for homework to be completed in advance of workshops, monitoring and coordinating completion of homework in advance of workshops, and providing completed and synthesized homework to the </w:t>
      </w:r>
      <w:r w:rsidRPr="007E37EE">
        <w:rPr>
          <w:rStyle w:val="Role"/>
        </w:rPr>
        <w:t>External Facilitator</w:t>
      </w:r>
      <w:r>
        <w:t xml:space="preserve"> sufficiently in advance of workshops to be incorporated into workshop materials.</w:t>
      </w:r>
    </w:p>
    <w:p w14:paraId="0E3C5F18" w14:textId="7E81B5DB" w:rsidR="003D13DC" w:rsidRDefault="003D13DC" w:rsidP="003D13DC">
      <w:r>
        <w:t xml:space="preserve">This person also needs to have the trust of the </w:t>
      </w:r>
      <w:r w:rsidR="00831F8C">
        <w:rPr>
          <w:rStyle w:val="Role"/>
        </w:rPr>
        <w:t>Project Champion</w:t>
      </w:r>
      <w:r>
        <w:t xml:space="preserve">, have the trust of the </w:t>
      </w:r>
      <w:r w:rsidRPr="007E37EE">
        <w:rPr>
          <w:rStyle w:val="Team"/>
        </w:rPr>
        <w:t>Design Team</w:t>
      </w:r>
      <w:r>
        <w:t xml:space="preserve"> members; have a very strong understanding of the differing needs of teachers, school leaders, district central office staff, and district leadership; and be a district employee that is the closest to having the attributes an </w:t>
      </w:r>
      <w:r w:rsidRPr="002442E5">
        <w:rPr>
          <w:rStyle w:val="Role"/>
        </w:rPr>
        <w:t>External Facilitator</w:t>
      </w:r>
      <w:r>
        <w:t xml:space="preserve"> needs.</w:t>
      </w:r>
    </w:p>
    <w:p w14:paraId="760B9C60" w14:textId="77777777" w:rsidR="00EC7E10" w:rsidRPr="007C7475" w:rsidRDefault="00EC7E10" w:rsidP="00EC7E10">
      <w:pPr>
        <w:pStyle w:val="Heading4"/>
      </w:pPr>
      <w:r w:rsidRPr="007C7475">
        <w:t>External Facilitator</w:t>
      </w:r>
    </w:p>
    <w:p w14:paraId="367B0710" w14:textId="77777777" w:rsidR="00EC7E10" w:rsidRPr="0023359A" w:rsidRDefault="00EC7E10" w:rsidP="00EC7E10">
      <w:r>
        <w:t xml:space="preserve">This person is responsible for leading the work of the </w:t>
      </w:r>
      <w:r>
        <w:rPr>
          <w:rStyle w:val="Role"/>
        </w:rPr>
        <w:t>Facilitation Team</w:t>
      </w:r>
      <w:r>
        <w:t xml:space="preserve"> by leading planning meetings with the </w:t>
      </w:r>
      <w:r w:rsidRPr="00082E94">
        <w:rPr>
          <w:rStyle w:val="Role"/>
        </w:rPr>
        <w:t>District Liaison</w:t>
      </w:r>
      <w:r>
        <w:t xml:space="preserve"> and </w:t>
      </w:r>
      <w:r w:rsidRPr="00082E94">
        <w:rPr>
          <w:rStyle w:val="Role"/>
        </w:rPr>
        <w:t>Meeting Coordinator</w:t>
      </w:r>
      <w:r>
        <w:t xml:space="preserve">, advising the </w:t>
      </w:r>
      <w:r w:rsidRPr="00082E94">
        <w:rPr>
          <w:rStyle w:val="Role"/>
        </w:rPr>
        <w:t>District Liaison</w:t>
      </w:r>
      <w:r>
        <w:t xml:space="preserve"> as needed, and incorporating completed homework assignments from workshops 1 and 2 into workshop 2 and 3 materials. She is also responsible for facilitating the three workshops and completing and delivering project deliverables along the way and at the end of the project.</w:t>
      </w:r>
    </w:p>
    <w:p w14:paraId="28CAB1C7" w14:textId="77777777" w:rsidR="00EC7E10" w:rsidRDefault="00EC7E10" w:rsidP="00EC7E10">
      <w:r>
        <w:t xml:space="preserve">She also needs strong facilitation skills, specifically in the areas of eliciting full participation from quiet or introverted members of the </w:t>
      </w:r>
      <w:r w:rsidRPr="00E3791A">
        <w:rPr>
          <w:rStyle w:val="Team"/>
        </w:rPr>
        <w:t>Design Team</w:t>
      </w:r>
      <w:r>
        <w:t>, helping members to identify common ground with priorities appear to be in conflict, and ceding the floor when the team’s work is on target and timely. She also needs the ability to understand and navigate difficult policy issues in K-12 education and to understand the different needs of teachers, school leaders, district central office staff, and district leadership.</w:t>
      </w:r>
    </w:p>
    <w:p w14:paraId="0312E548" w14:textId="77777777" w:rsidR="00EC7E10" w:rsidRDefault="00EC7E10" w:rsidP="00EC7E10">
      <w:r>
        <w:t xml:space="preserve">She also needs professional expertise in assessment </w:t>
      </w:r>
      <w:r w:rsidRPr="00CC48FE">
        <w:rPr>
          <w:i/>
        </w:rPr>
        <w:t>FOR</w:t>
      </w:r>
      <w:r>
        <w:t xml:space="preserve"> learning (</w:t>
      </w:r>
      <w:r w:rsidRPr="00CC48FE">
        <w:rPr>
          <w:i/>
        </w:rPr>
        <w:t>formative</w:t>
      </w:r>
      <w:r>
        <w:t xml:space="preserve"> assessment); assessment </w:t>
      </w:r>
      <w:r w:rsidRPr="00CC48FE">
        <w:rPr>
          <w:i/>
        </w:rPr>
        <w:t>OF</w:t>
      </w:r>
      <w:r>
        <w:t xml:space="preserve"> learning (</w:t>
      </w:r>
      <w:r w:rsidRPr="00CC48FE">
        <w:rPr>
          <w:i/>
        </w:rPr>
        <w:t>interim</w:t>
      </w:r>
      <w:r>
        <w:t xml:space="preserve"> and </w:t>
      </w:r>
      <w:r w:rsidRPr="00CC48FE">
        <w:rPr>
          <w:i/>
        </w:rPr>
        <w:t>summative</w:t>
      </w:r>
      <w:r>
        <w:t xml:space="preserve"> assessment); and assessment at the classroom, school/district, state, and national levels.</w:t>
      </w:r>
    </w:p>
    <w:p w14:paraId="06F2A14C" w14:textId="77777777" w:rsidR="00EC7E10" w:rsidRPr="00833BE8" w:rsidRDefault="00EC7E10" w:rsidP="00EC7E10">
      <w:r>
        <w:lastRenderedPageBreak/>
        <w:t xml:space="preserve">Finally, it is important to use an </w:t>
      </w:r>
      <w:r w:rsidRPr="00CC48FE">
        <w:rPr>
          <w:i/>
        </w:rPr>
        <w:t>external</w:t>
      </w:r>
      <w:r>
        <w:t xml:space="preserve"> facilitator for two reasons. First and foremost, if there is a district employee who fits this description, their knowledge and abilities is too important as a fully participating member of the </w:t>
      </w:r>
      <w:r>
        <w:rPr>
          <w:rStyle w:val="Team"/>
        </w:rPr>
        <w:t>Design Team</w:t>
      </w:r>
      <w:r>
        <w:t xml:space="preserve"> or as the </w:t>
      </w:r>
      <w:r w:rsidRPr="002B2364">
        <w:rPr>
          <w:rStyle w:val="Role"/>
        </w:rPr>
        <w:t>District Liaison</w:t>
      </w:r>
      <w:r>
        <w:rPr>
          <w:rStyle w:val="Role"/>
        </w:rPr>
        <w:t xml:space="preserve"> </w:t>
      </w:r>
      <w:r w:rsidRPr="00255BBE">
        <w:t>on the</w:t>
      </w:r>
      <w:r>
        <w:rPr>
          <w:rStyle w:val="Role"/>
        </w:rPr>
        <w:t xml:space="preserve"> </w:t>
      </w:r>
      <w:r>
        <w:rPr>
          <w:rStyle w:val="Team"/>
        </w:rPr>
        <w:t>Facilitation Team</w:t>
      </w:r>
      <w:r>
        <w:t>. Second, it is important to have an independent, external perspective to identify and work around potential blind spots.</w:t>
      </w:r>
    </w:p>
    <w:p w14:paraId="3D18C814" w14:textId="04125A0B" w:rsidR="003D13DC" w:rsidRPr="007C7475" w:rsidRDefault="00692046" w:rsidP="003D13DC">
      <w:pPr>
        <w:pStyle w:val="Heading4"/>
      </w:pPr>
      <w:r>
        <w:t>Meeting</w:t>
      </w:r>
      <w:r w:rsidR="003D13DC" w:rsidRPr="007C7475">
        <w:t xml:space="preserve"> Coordinator</w:t>
      </w:r>
    </w:p>
    <w:p w14:paraId="7AC06F1E" w14:textId="12FF07CF" w:rsidR="003D13DC" w:rsidRDefault="003D13DC" w:rsidP="003D13DC">
      <w:r>
        <w:t xml:space="preserve">This person is responsible for attending planning meetings to track any logistical needs, such as meeting rooms, tables, meals, snacks, beverages, ensure that </w:t>
      </w:r>
      <w:r w:rsidR="00AB69E3">
        <w:t>information technology</w:t>
      </w:r>
      <w:r>
        <w:t xml:space="preserve"> needs are met (e.g., screen projection and internet access), and printing and packaging workshop participant packets. She is also responsible for coordinating and monitoring the logistics needed for participants to earn professional development credits (if applicable) and for reimbursements, if applicable.</w:t>
      </w:r>
    </w:p>
    <w:p w14:paraId="4373D985" w14:textId="05F86C3F" w:rsidR="003D13DC" w:rsidRPr="007C7475" w:rsidRDefault="003D13DC" w:rsidP="003D13DC">
      <w:pPr>
        <w:pStyle w:val="Heading4"/>
      </w:pPr>
      <w:r w:rsidRPr="007C7475">
        <w:t>Transferring Leadership from the External Facilitator to the District Liaison</w:t>
      </w:r>
    </w:p>
    <w:p w14:paraId="4E6C9477" w14:textId="77777777" w:rsidR="003D13DC" w:rsidRDefault="003D13DC" w:rsidP="003D13DC">
      <w:r>
        <w:t xml:space="preserve">Two of the </w:t>
      </w:r>
      <w:r w:rsidRPr="002B2364">
        <w:rPr>
          <w:rStyle w:val="Role"/>
        </w:rPr>
        <w:t>External Facilitator’s</w:t>
      </w:r>
      <w:r>
        <w:t xml:space="preserve"> roles are to be the measurement expert and to allow the </w:t>
      </w:r>
      <w:r w:rsidRPr="002B2364">
        <w:rPr>
          <w:rStyle w:val="Role"/>
        </w:rPr>
        <w:t>District Liaison</w:t>
      </w:r>
      <w:r>
        <w:t xml:space="preserve"> to fully participate and contribute his or her expertise in the workshops. However, it is important that when the design work is completed, the district have a person that can facilitate continuing work.</w:t>
      </w:r>
    </w:p>
    <w:p w14:paraId="36886835" w14:textId="77777777" w:rsidR="003D13DC" w:rsidRPr="00E7659A" w:rsidRDefault="003D13DC" w:rsidP="003D13DC">
      <w:r>
        <w:t xml:space="preserve">The intent is that in the first workshop, the </w:t>
      </w:r>
      <w:r w:rsidRPr="002B2364">
        <w:rPr>
          <w:rStyle w:val="Role"/>
        </w:rPr>
        <w:t>District Liaison</w:t>
      </w:r>
      <w:r>
        <w:t xml:space="preserve"> will be fully engaged as a participant among peers, as a backup to the </w:t>
      </w:r>
      <w:r w:rsidRPr="000A4594">
        <w:rPr>
          <w:rStyle w:val="Role"/>
        </w:rPr>
        <w:t>External Facilitator</w:t>
      </w:r>
      <w:r>
        <w:t xml:space="preserve"> in the second workshop, and as the primary facilitator in the third workshop (supported by the </w:t>
      </w:r>
      <w:r w:rsidRPr="002B2364">
        <w:rPr>
          <w:rStyle w:val="Role"/>
        </w:rPr>
        <w:t>External Facilitator</w:t>
      </w:r>
      <w:r>
        <w:t xml:space="preserve">). Even so, it may be that in the subsequent work of implementing the district assessment system design, the district will benefit from additional help from the </w:t>
      </w:r>
      <w:r w:rsidRPr="00921CDB">
        <w:rPr>
          <w:rStyle w:val="Role"/>
        </w:rPr>
        <w:t>External Facilitator</w:t>
      </w:r>
      <w:r>
        <w:t xml:space="preserve"> in a consulting </w:t>
      </w:r>
      <w:bookmarkStart w:id="19" w:name="roles_end"/>
      <w:r>
        <w:t>role</w:t>
      </w:r>
      <w:bookmarkEnd w:id="19"/>
      <w:r>
        <w:t>.</w:t>
      </w:r>
    </w:p>
    <w:p w14:paraId="2A127DF7" w14:textId="77777777" w:rsidR="003D13DC" w:rsidRPr="007C7475" w:rsidRDefault="003D13DC" w:rsidP="003D13DC">
      <w:pPr>
        <w:pStyle w:val="Heading3"/>
      </w:pPr>
      <w:bookmarkStart w:id="20" w:name="_Toc515920955"/>
      <w:r>
        <w:t xml:space="preserve">Members of the </w:t>
      </w:r>
      <w:r w:rsidRPr="007C7475">
        <w:t>Design Team</w:t>
      </w:r>
      <w:bookmarkEnd w:id="20"/>
    </w:p>
    <w:p w14:paraId="227735DD" w14:textId="7C353B0A" w:rsidR="003D13DC" w:rsidRPr="00D9317D" w:rsidRDefault="003D13DC" w:rsidP="003D13DC">
      <w:r>
        <w:t xml:space="preserve">It is important that various roles within the district be represented on a broad team of participants beyond the </w:t>
      </w:r>
      <w:r w:rsidR="00B974CA">
        <w:rPr>
          <w:rStyle w:val="Team"/>
        </w:rPr>
        <w:t>Facilitation Team</w:t>
      </w:r>
      <w:r>
        <w:t xml:space="preserve">. This is necessary for two reasons: (1) to ensure that the work </w:t>
      </w:r>
      <w:r w:rsidRPr="00D9317D">
        <w:t>addresses the needs of various roles within the district</w:t>
      </w:r>
      <w:r>
        <w:t xml:space="preserve"> and (2) to allow for the team to discuss and negotiate varying needs in the design process.</w:t>
      </w:r>
    </w:p>
    <w:p w14:paraId="525A1D8D" w14:textId="77777777" w:rsidR="003D13DC" w:rsidRPr="007C7475" w:rsidRDefault="003D13DC" w:rsidP="003D13DC">
      <w:pPr>
        <w:pStyle w:val="Heading4"/>
      </w:pPr>
      <w:r w:rsidRPr="007C7475">
        <w:t>District Representatives</w:t>
      </w:r>
    </w:p>
    <w:p w14:paraId="662C81E3" w14:textId="77777777" w:rsidR="003D13DC" w:rsidRDefault="003D13DC" w:rsidP="003D13DC">
      <w:r>
        <w:t xml:space="preserve">A </w:t>
      </w:r>
      <w:r w:rsidRPr="001B2A14">
        <w:t>potential</w:t>
      </w:r>
      <w:r>
        <w:t xml:space="preserve"> list of district representatives is provided below, with the caveat that not every role is available in every district or that it may not be feasible for some district central office roles to be represented. </w:t>
      </w:r>
    </w:p>
    <w:p w14:paraId="547FCF3C" w14:textId="77777777" w:rsidR="003D13DC" w:rsidRDefault="003D13DC" w:rsidP="003D13DC">
      <w:pPr>
        <w:pStyle w:val="BulletsLev1"/>
      </w:pPr>
      <w:r>
        <w:rPr>
          <w:rFonts w:hint="eastAsia"/>
        </w:rPr>
        <w:t>Superintendent or designee</w:t>
      </w:r>
    </w:p>
    <w:p w14:paraId="463E0E9B" w14:textId="77777777" w:rsidR="003D13DC" w:rsidRDefault="003D13DC" w:rsidP="003D13DC">
      <w:pPr>
        <w:pStyle w:val="BulletsLev1"/>
      </w:pPr>
      <w:r>
        <w:rPr>
          <w:rFonts w:hint="eastAsia"/>
        </w:rPr>
        <w:t>School board member</w:t>
      </w:r>
    </w:p>
    <w:p w14:paraId="55C33A08" w14:textId="77777777" w:rsidR="003D13DC" w:rsidRDefault="003D13DC" w:rsidP="003D13DC">
      <w:pPr>
        <w:pStyle w:val="BulletsLev1"/>
      </w:pPr>
      <w:r>
        <w:rPr>
          <w:rFonts w:hint="eastAsia"/>
        </w:rPr>
        <w:t>Assessment director</w:t>
      </w:r>
    </w:p>
    <w:p w14:paraId="3D962A0F" w14:textId="77777777" w:rsidR="003D13DC" w:rsidRDefault="003D13DC" w:rsidP="003D13DC">
      <w:pPr>
        <w:pStyle w:val="BulletsLev1"/>
      </w:pPr>
      <w:r>
        <w:rPr>
          <w:rFonts w:hint="eastAsia"/>
        </w:rPr>
        <w:t>Curriculum directo</w:t>
      </w:r>
      <w:r>
        <w:t>r</w:t>
      </w:r>
    </w:p>
    <w:p w14:paraId="44D86388" w14:textId="77777777" w:rsidR="003D13DC" w:rsidRDefault="003D13DC" w:rsidP="003D13DC">
      <w:pPr>
        <w:pStyle w:val="BulletsLev1"/>
      </w:pPr>
      <w:r>
        <w:t>Title I</w:t>
      </w:r>
      <w:r>
        <w:rPr>
          <w:rFonts w:hint="eastAsia"/>
        </w:rPr>
        <w:t xml:space="preserve"> director</w:t>
      </w:r>
    </w:p>
    <w:p w14:paraId="3C6F2954" w14:textId="77777777" w:rsidR="003D13DC" w:rsidRDefault="003D13DC" w:rsidP="003D13DC">
      <w:pPr>
        <w:pStyle w:val="BulletsLev1"/>
      </w:pPr>
      <w:r>
        <w:t>English learner director</w:t>
      </w:r>
    </w:p>
    <w:p w14:paraId="0F915BF4" w14:textId="77777777" w:rsidR="003D13DC" w:rsidRDefault="003D13DC" w:rsidP="003D13DC">
      <w:pPr>
        <w:pStyle w:val="BulletsLev1"/>
      </w:pPr>
      <w:r>
        <w:t>Special education director</w:t>
      </w:r>
    </w:p>
    <w:p w14:paraId="56814A59" w14:textId="77777777" w:rsidR="003D13DC" w:rsidRDefault="003D13DC" w:rsidP="003D13DC">
      <w:pPr>
        <w:pStyle w:val="BulletsLev1"/>
      </w:pPr>
      <w:r>
        <w:rPr>
          <w:rFonts w:hint="eastAsia"/>
        </w:rPr>
        <w:lastRenderedPageBreak/>
        <w:t>Education technology director</w:t>
      </w:r>
    </w:p>
    <w:p w14:paraId="390E26B4" w14:textId="77777777" w:rsidR="003D13DC" w:rsidRDefault="003D13DC" w:rsidP="003D13DC">
      <w:pPr>
        <w:pStyle w:val="BulletsLev1"/>
      </w:pPr>
      <w:r>
        <w:rPr>
          <w:rFonts w:hint="eastAsia"/>
        </w:rPr>
        <w:t>Instructional coach</w:t>
      </w:r>
    </w:p>
    <w:p w14:paraId="6EEF9038" w14:textId="77777777" w:rsidR="003D13DC" w:rsidRDefault="003D13DC" w:rsidP="003D13DC">
      <w:pPr>
        <w:pStyle w:val="Spacer"/>
      </w:pPr>
    </w:p>
    <w:p w14:paraId="777CA376" w14:textId="77777777" w:rsidR="003D13DC" w:rsidRPr="007C7475" w:rsidRDefault="003D13DC" w:rsidP="003D13DC">
      <w:pPr>
        <w:pStyle w:val="Heading4"/>
      </w:pPr>
      <w:r w:rsidRPr="007C7475">
        <w:t>School Leadership Representatives</w:t>
      </w:r>
    </w:p>
    <w:p w14:paraId="0397CE19" w14:textId="77777777" w:rsidR="003D13DC" w:rsidRPr="004F7F80" w:rsidRDefault="003D13DC" w:rsidP="003D13DC">
      <w:r>
        <w:t xml:space="preserve">School leadership representatives should include leaders from all levels in the district (e.g., elementary, middle, and high school). The </w:t>
      </w:r>
      <w:r w:rsidRPr="002B2364">
        <w:rPr>
          <w:rStyle w:val="Role"/>
        </w:rPr>
        <w:t>External Facilitator</w:t>
      </w:r>
      <w:r>
        <w:t xml:space="preserve"> will work with the </w:t>
      </w:r>
      <w:r w:rsidRPr="002B2364">
        <w:rPr>
          <w:rStyle w:val="Role"/>
        </w:rPr>
        <w:t>District Liaison</w:t>
      </w:r>
      <w:r>
        <w:t xml:space="preserve"> to ensure that the work of the teams maintains both (1) coherence across grade levels, and (2) flexibility for appropriate differences across levels. A potential list of school leadership representatives is provided below, with the caveat that not every role may be available.</w:t>
      </w:r>
    </w:p>
    <w:p w14:paraId="71CA3BAB" w14:textId="77777777" w:rsidR="003D13DC" w:rsidRDefault="003D13DC" w:rsidP="003D13DC">
      <w:pPr>
        <w:pStyle w:val="BulletsLev1"/>
      </w:pPr>
      <w:r>
        <w:rPr>
          <w:rFonts w:hint="eastAsia"/>
        </w:rPr>
        <w:t>Principal</w:t>
      </w:r>
    </w:p>
    <w:p w14:paraId="765FFDDD" w14:textId="77777777" w:rsidR="003D13DC" w:rsidRDefault="003D13DC" w:rsidP="003D13DC">
      <w:pPr>
        <w:pStyle w:val="BulletsLev1"/>
      </w:pPr>
      <w:r>
        <w:rPr>
          <w:rFonts w:hint="eastAsia"/>
        </w:rPr>
        <w:t>Assistant principal</w:t>
      </w:r>
    </w:p>
    <w:p w14:paraId="5B9AF31B" w14:textId="77777777" w:rsidR="003D13DC" w:rsidRDefault="003D13DC" w:rsidP="003D13DC">
      <w:pPr>
        <w:pStyle w:val="BulletsLev1"/>
      </w:pPr>
      <w:r>
        <w:rPr>
          <w:rFonts w:hint="eastAsia"/>
        </w:rPr>
        <w:t>School counselor</w:t>
      </w:r>
    </w:p>
    <w:p w14:paraId="626D3B55" w14:textId="77777777" w:rsidR="003D13DC" w:rsidRDefault="003D13DC" w:rsidP="003D13DC">
      <w:pPr>
        <w:pStyle w:val="BulletsLev1"/>
      </w:pPr>
      <w:r>
        <w:t>Instructional coach</w:t>
      </w:r>
    </w:p>
    <w:p w14:paraId="138A14A2" w14:textId="77777777" w:rsidR="003D13DC" w:rsidRDefault="00114DF9" w:rsidP="003D13DC">
      <w:pPr>
        <w:pStyle w:val="BulletsLev1"/>
      </w:pPr>
      <w:r>
        <w:t>Department head</w:t>
      </w:r>
    </w:p>
    <w:p w14:paraId="33463BC8" w14:textId="77777777" w:rsidR="003D13DC" w:rsidRDefault="00114DF9" w:rsidP="003D13DC">
      <w:pPr>
        <w:pStyle w:val="BulletsLev1"/>
      </w:pPr>
      <w:r>
        <w:t>Teacher leader</w:t>
      </w:r>
    </w:p>
    <w:bookmarkEnd w:id="17"/>
    <w:p w14:paraId="28703296" w14:textId="77777777" w:rsidR="003D13DC" w:rsidRPr="004C4300" w:rsidRDefault="003D13DC" w:rsidP="003D13DC">
      <w:pPr>
        <w:pStyle w:val="Spacer"/>
      </w:pPr>
    </w:p>
    <w:p w14:paraId="7351708B" w14:textId="77777777" w:rsidR="003D13DC" w:rsidRPr="007C7475" w:rsidRDefault="003D13DC" w:rsidP="003D13DC">
      <w:pPr>
        <w:pStyle w:val="Heading4"/>
      </w:pPr>
      <w:r w:rsidRPr="007C7475">
        <w:t>Classroom Teacher</w:t>
      </w:r>
      <w:r>
        <w:t xml:space="preserve"> Representatives</w:t>
      </w:r>
    </w:p>
    <w:p w14:paraId="16576C59" w14:textId="77777777" w:rsidR="003D13DC" w:rsidRPr="004F7F80" w:rsidRDefault="003D13DC" w:rsidP="003D13DC">
      <w:r>
        <w:t>Classroom representatives should include teachers from all levels in the district (e.g., elementary, middle, and high school). A potential list of classroom representative is provided below, with the caveat that not every role may be available.</w:t>
      </w:r>
    </w:p>
    <w:p w14:paraId="32E462E2" w14:textId="77777777" w:rsidR="003D13DC" w:rsidRDefault="003D13DC" w:rsidP="003D13DC">
      <w:pPr>
        <w:pStyle w:val="BulletsLev1"/>
      </w:pPr>
      <w:r>
        <w:t>Grade level teachers</w:t>
      </w:r>
    </w:p>
    <w:p w14:paraId="7EB235B0" w14:textId="77777777" w:rsidR="003D13DC" w:rsidRPr="001B2A14" w:rsidRDefault="003D13DC" w:rsidP="003D13DC">
      <w:pPr>
        <w:pStyle w:val="BulletsLev1"/>
      </w:pPr>
      <w:r>
        <w:t>Subject area teachers</w:t>
      </w:r>
    </w:p>
    <w:p w14:paraId="15C2ACFB" w14:textId="77777777" w:rsidR="003D13DC" w:rsidRDefault="003D13DC" w:rsidP="003D13DC">
      <w:pPr>
        <w:pStyle w:val="BulletsLev1"/>
      </w:pPr>
      <w:r>
        <w:t>Title I teacher</w:t>
      </w:r>
    </w:p>
    <w:p w14:paraId="6872DF64" w14:textId="77777777" w:rsidR="003D13DC" w:rsidRDefault="003D13DC" w:rsidP="003D13DC">
      <w:pPr>
        <w:pStyle w:val="BulletsLev1"/>
      </w:pPr>
      <w:r>
        <w:t>English learner teacher</w:t>
      </w:r>
    </w:p>
    <w:p w14:paraId="19F0E0BD" w14:textId="77777777" w:rsidR="003D13DC" w:rsidRDefault="003D13DC" w:rsidP="003D13DC">
      <w:pPr>
        <w:pStyle w:val="BulletsLev1"/>
      </w:pPr>
      <w:r>
        <w:t>Special education teacher</w:t>
      </w:r>
    </w:p>
    <w:p w14:paraId="48EA6B3B" w14:textId="77777777" w:rsidR="003D13DC" w:rsidRPr="002E58FA" w:rsidRDefault="003D13DC" w:rsidP="003D13DC">
      <w:pPr>
        <w:pStyle w:val="Spacer"/>
      </w:pPr>
    </w:p>
    <w:p w14:paraId="64209597" w14:textId="77777777" w:rsidR="003D13DC" w:rsidRPr="007C7475" w:rsidRDefault="003D13DC" w:rsidP="003D13DC">
      <w:pPr>
        <w:pStyle w:val="Heading4"/>
      </w:pPr>
      <w:r w:rsidRPr="007C7475">
        <w:t>Parent Representatives</w:t>
      </w:r>
    </w:p>
    <w:p w14:paraId="5117B5EB" w14:textId="77777777" w:rsidR="003D13DC" w:rsidRDefault="003D13DC" w:rsidP="003D13DC">
      <w:r>
        <w:t xml:space="preserve">It may be appropriate to select a small number of reasonably knowledgeable parents to participate on the </w:t>
      </w:r>
      <w:r w:rsidRPr="00921CDB">
        <w:rPr>
          <w:rStyle w:val="Team"/>
        </w:rPr>
        <w:t>Design Team</w:t>
      </w:r>
      <w:r>
        <w:t>.</w:t>
      </w:r>
    </w:p>
    <w:p w14:paraId="15AAE013" w14:textId="77777777" w:rsidR="001F1C81" w:rsidRDefault="0079500D" w:rsidP="001F1C81">
      <w:pPr>
        <w:pStyle w:val="Heading1"/>
        <w:rPr>
          <w:lang w:eastAsia="en-US"/>
        </w:rPr>
      </w:pPr>
      <w:bookmarkStart w:id="21" w:name="_Toc515920956"/>
      <w:r>
        <w:rPr>
          <w:lang w:eastAsia="en-US"/>
        </w:rPr>
        <w:t>Preparing for</w:t>
      </w:r>
      <w:r w:rsidR="001F1C81">
        <w:rPr>
          <w:lang w:eastAsia="en-US"/>
        </w:rPr>
        <w:t xml:space="preserve"> the Project</w:t>
      </w:r>
      <w:bookmarkEnd w:id="21"/>
    </w:p>
    <w:p w14:paraId="5762FB5D" w14:textId="3703E774" w:rsidR="001F1C81" w:rsidRPr="00A73439" w:rsidRDefault="001F1C81" w:rsidP="00A73439">
      <w:pPr>
        <w:pStyle w:val="Heading2"/>
      </w:pPr>
      <w:bookmarkStart w:id="22" w:name="_Toc515920957"/>
      <w:r w:rsidRPr="00A73439">
        <w:t xml:space="preserve">Selecting a </w:t>
      </w:r>
      <w:r w:rsidR="00B974CA" w:rsidRPr="00A73439">
        <w:t>Facilitation Team</w:t>
      </w:r>
      <w:bookmarkEnd w:id="22"/>
    </w:p>
    <w:p w14:paraId="0B51FD0C" w14:textId="25430DFB" w:rsidR="001F1C81" w:rsidRDefault="001F1C81" w:rsidP="001F1C81">
      <w:pPr>
        <w:rPr>
          <w:lang w:eastAsia="en-US"/>
        </w:rPr>
      </w:pPr>
      <w:r>
        <w:rPr>
          <w:lang w:eastAsia="en-US"/>
        </w:rPr>
        <w:t xml:space="preserve">The first task that must be completed is determining whether there is a viable </w:t>
      </w:r>
      <w:r w:rsidR="00831F8C">
        <w:rPr>
          <w:rStyle w:val="Role"/>
        </w:rPr>
        <w:t>Project Champion</w:t>
      </w:r>
      <w:r>
        <w:rPr>
          <w:lang w:eastAsia="en-US"/>
        </w:rPr>
        <w:t xml:space="preserve">. Without a district policymaker with authority to issue a charge to the </w:t>
      </w:r>
      <w:r w:rsidRPr="00D148FF">
        <w:rPr>
          <w:rStyle w:val="Team"/>
        </w:rPr>
        <w:t>Design</w:t>
      </w:r>
      <w:r>
        <w:rPr>
          <w:lang w:eastAsia="en-US"/>
        </w:rPr>
        <w:t xml:space="preserve"> </w:t>
      </w:r>
      <w:r w:rsidRPr="00D148FF">
        <w:rPr>
          <w:rStyle w:val="Team"/>
        </w:rPr>
        <w:t>Team</w:t>
      </w:r>
      <w:r>
        <w:rPr>
          <w:lang w:eastAsia="en-US"/>
        </w:rPr>
        <w:t xml:space="preserve"> and to champion their work, it is doubtful that the project can be successful. The second task is identifying a qualified and enthusiastic </w:t>
      </w:r>
      <w:r w:rsidRPr="006D399A">
        <w:rPr>
          <w:rStyle w:val="Role"/>
        </w:rPr>
        <w:t>District Liaison</w:t>
      </w:r>
      <w:r>
        <w:rPr>
          <w:lang w:eastAsia="en-US"/>
        </w:rPr>
        <w:t xml:space="preserve">. Without a district employee who is willing and able to lead the project from within the district, it is also doubtful that the project can be successful. </w:t>
      </w:r>
    </w:p>
    <w:p w14:paraId="63657C2A" w14:textId="77777777" w:rsidR="001F1C81" w:rsidRDefault="001F1C81" w:rsidP="001F1C81">
      <w:pPr>
        <w:rPr>
          <w:lang w:eastAsia="en-US"/>
        </w:rPr>
      </w:pPr>
      <w:r>
        <w:rPr>
          <w:lang w:eastAsia="en-US"/>
        </w:rPr>
        <w:lastRenderedPageBreak/>
        <w:t xml:space="preserve">The third task is identifying a qualified </w:t>
      </w:r>
      <w:r w:rsidRPr="006D399A">
        <w:rPr>
          <w:rStyle w:val="Role"/>
        </w:rPr>
        <w:t>External Facilitator</w:t>
      </w:r>
      <w:r>
        <w:rPr>
          <w:lang w:eastAsia="en-US"/>
        </w:rPr>
        <w:t xml:space="preserve"> who has the necessary professional knowledge of assessment and has the necessary facilitation skills. It is important that this person be able to speak with authority on issues of assessment at the classroom, district, state, and national levels. This is true not only because s/he needs project expertise to guide the </w:t>
      </w:r>
      <w:r w:rsidRPr="00D148FF">
        <w:rPr>
          <w:rStyle w:val="Team"/>
        </w:rPr>
        <w:t>Design Team</w:t>
      </w:r>
      <w:r>
        <w:rPr>
          <w:lang w:eastAsia="en-US"/>
        </w:rPr>
        <w:t xml:space="preserve">, but also needs to be able to quickly diagnose when the work is getting off track or going in an unfruitful direction. Finally, a person with a track record of successfully coordinating meetings needs to be selected as the </w:t>
      </w:r>
      <w:r>
        <w:rPr>
          <w:rStyle w:val="Role"/>
        </w:rPr>
        <w:t>Meeting</w:t>
      </w:r>
      <w:r w:rsidRPr="006D399A">
        <w:rPr>
          <w:rStyle w:val="Role"/>
        </w:rPr>
        <w:t xml:space="preserve"> Coordinator</w:t>
      </w:r>
      <w:r>
        <w:rPr>
          <w:lang w:eastAsia="en-US"/>
        </w:rPr>
        <w:t>.</w:t>
      </w:r>
    </w:p>
    <w:p w14:paraId="47594A0C" w14:textId="77777777" w:rsidR="00BA4AB9" w:rsidRPr="00A73439" w:rsidRDefault="00BA4AB9" w:rsidP="00A73439">
      <w:pPr>
        <w:pStyle w:val="Heading2"/>
      </w:pPr>
      <w:bookmarkStart w:id="23" w:name="_Toc515920958"/>
      <w:r w:rsidRPr="00A73439">
        <w:t>Selecting Design Team Members</w:t>
      </w:r>
      <w:bookmarkEnd w:id="23"/>
    </w:p>
    <w:p w14:paraId="477A92B0" w14:textId="6E67B617" w:rsidR="00BA4AB9" w:rsidRPr="00BA4AB9" w:rsidRDefault="00BA4AB9" w:rsidP="00BA4AB9">
      <w:r>
        <w:t xml:space="preserve">It is important to have enough </w:t>
      </w:r>
      <w:r w:rsidR="00213B15" w:rsidRPr="00213B15">
        <w:rPr>
          <w:rStyle w:val="Team"/>
        </w:rPr>
        <w:t>Design T</w:t>
      </w:r>
      <w:r w:rsidRPr="00213B15">
        <w:rPr>
          <w:rStyle w:val="Team"/>
        </w:rPr>
        <w:t>eam</w:t>
      </w:r>
      <w:r>
        <w:t xml:space="preserve"> members to adequately represent the needs of all affected roles in the district central office, school leadership, and classroom teachers. At the same time, it is important to have a team that is small enough to come to consensus over the period of three workshops. The </w:t>
      </w:r>
      <w:r w:rsidR="00831F8C">
        <w:rPr>
          <w:rStyle w:val="Role"/>
        </w:rPr>
        <w:t>Project Champion</w:t>
      </w:r>
      <w:r>
        <w:t xml:space="preserve"> and the </w:t>
      </w:r>
      <w:r w:rsidRPr="002B2364">
        <w:rPr>
          <w:rStyle w:val="Role"/>
        </w:rPr>
        <w:t>District Liaison</w:t>
      </w:r>
      <w:r>
        <w:t xml:space="preserve"> will need to balance these needs to identify and recruit </w:t>
      </w:r>
      <w:r w:rsidRPr="00983729">
        <w:rPr>
          <w:rStyle w:val="Team"/>
        </w:rPr>
        <w:t>Design Team</w:t>
      </w:r>
      <w:r>
        <w:t xml:space="preserve"> members.</w:t>
      </w:r>
    </w:p>
    <w:p w14:paraId="445A4C18" w14:textId="77777777" w:rsidR="002477B7" w:rsidRPr="00A73439" w:rsidRDefault="001F1C81" w:rsidP="00A73439">
      <w:pPr>
        <w:pStyle w:val="Heading2"/>
      </w:pPr>
      <w:bookmarkStart w:id="24" w:name="_Toc515920959"/>
      <w:r w:rsidRPr="00A73439">
        <w:t>Becoming Familiar with the Toolkit</w:t>
      </w:r>
      <w:bookmarkEnd w:id="24"/>
    </w:p>
    <w:p w14:paraId="57260C9C" w14:textId="71843F19" w:rsidR="003B79F6" w:rsidRDefault="002477B7" w:rsidP="003B79F6">
      <w:r>
        <w:t xml:space="preserve">The </w:t>
      </w:r>
      <w:r w:rsidR="00812C07">
        <w:rPr>
          <w:rStyle w:val="Documents"/>
        </w:rPr>
        <w:t>Toolkit</w:t>
      </w:r>
      <w:r>
        <w:t xml:space="preserve"> is a collection of electronic files </w:t>
      </w:r>
      <w:r w:rsidR="008362E1">
        <w:t xml:space="preserve">and folders </w:t>
      </w:r>
      <w:r>
        <w:t xml:space="preserve">consisting of </w:t>
      </w:r>
      <w:r w:rsidR="008362E1">
        <w:t>A</w:t>
      </w:r>
      <w:r w:rsidR="0079500D">
        <w:t>dobe</w:t>
      </w:r>
      <w:r w:rsidR="0079500D" w:rsidRPr="001F1C81">
        <w:rPr>
          <w:vertAlign w:val="superscript"/>
        </w:rPr>
        <w:t>®</w:t>
      </w:r>
      <w:r w:rsidR="0079500D">
        <w:t xml:space="preserve"> Acrobat documents (</w:t>
      </w:r>
      <w:r w:rsidR="0079500D" w:rsidRPr="003B79F6">
        <w:rPr>
          <w:rStyle w:val="Documents"/>
        </w:rPr>
        <w:t>.pdf</w:t>
      </w:r>
      <w:r w:rsidR="0079500D">
        <w:t>)</w:t>
      </w:r>
      <w:r w:rsidR="007F79E7">
        <w:t xml:space="preserve"> and</w:t>
      </w:r>
      <w:r w:rsidR="008362E1">
        <w:t xml:space="preserve"> </w:t>
      </w:r>
      <w:r w:rsidR="00B31450">
        <w:t>Microsoft</w:t>
      </w:r>
      <w:r w:rsidR="001F1C81" w:rsidRPr="001F1C81">
        <w:rPr>
          <w:vertAlign w:val="superscript"/>
        </w:rPr>
        <w:t>®</w:t>
      </w:r>
      <w:r>
        <w:t xml:space="preserve"> Word </w:t>
      </w:r>
      <w:r w:rsidR="0079500D">
        <w:t>(</w:t>
      </w:r>
      <w:r w:rsidR="0079500D" w:rsidRPr="003B79F6">
        <w:rPr>
          <w:rStyle w:val="Documents"/>
        </w:rPr>
        <w:t>.</w:t>
      </w:r>
      <w:proofErr w:type="spellStart"/>
      <w:r w:rsidR="0079500D" w:rsidRPr="003B79F6">
        <w:rPr>
          <w:rStyle w:val="Documents"/>
        </w:rPr>
        <w:t>docx</w:t>
      </w:r>
      <w:proofErr w:type="spellEnd"/>
      <w:r w:rsidR="0079500D">
        <w:t>)</w:t>
      </w:r>
      <w:r w:rsidR="008362E1">
        <w:t xml:space="preserve">, </w:t>
      </w:r>
      <w:r>
        <w:t xml:space="preserve">Excel </w:t>
      </w:r>
      <w:r w:rsidR="0079500D">
        <w:t>(</w:t>
      </w:r>
      <w:r w:rsidR="0079500D" w:rsidRPr="003B79F6">
        <w:rPr>
          <w:rStyle w:val="Documents"/>
        </w:rPr>
        <w:t>.</w:t>
      </w:r>
      <w:proofErr w:type="spellStart"/>
      <w:r w:rsidR="0079500D" w:rsidRPr="003B79F6">
        <w:rPr>
          <w:rStyle w:val="Documents"/>
        </w:rPr>
        <w:t>xlsx</w:t>
      </w:r>
      <w:proofErr w:type="spellEnd"/>
      <w:r w:rsidR="0079500D">
        <w:t>)</w:t>
      </w:r>
      <w:r w:rsidR="008362E1">
        <w:t xml:space="preserve">, and </w:t>
      </w:r>
      <w:r w:rsidR="001F1C81">
        <w:t xml:space="preserve">PowerPoint </w:t>
      </w:r>
      <w:r w:rsidR="0079500D">
        <w:t>(</w:t>
      </w:r>
      <w:r w:rsidR="0079500D" w:rsidRPr="003B79F6">
        <w:rPr>
          <w:rStyle w:val="Documents"/>
        </w:rPr>
        <w:t>.pptx</w:t>
      </w:r>
      <w:r w:rsidR="0079500D">
        <w:t>)</w:t>
      </w:r>
      <w:r w:rsidR="00E80823">
        <w:t xml:space="preserve"> documents</w:t>
      </w:r>
      <w:r w:rsidR="0089052A">
        <w:t xml:space="preserve"> as</w:t>
      </w:r>
      <w:r w:rsidR="008362E1">
        <w:t xml:space="preserve"> follows:</w:t>
      </w:r>
    </w:p>
    <w:p w14:paraId="69BE98FB" w14:textId="77777777" w:rsidR="001E4B36" w:rsidRPr="00951A8F" w:rsidRDefault="005613ED" w:rsidP="007B4726">
      <w:pPr>
        <w:pStyle w:val="BulletsLev1"/>
        <w:numPr>
          <w:ilvl w:val="0"/>
          <w:numId w:val="0"/>
        </w:numPr>
        <w:tabs>
          <w:tab w:val="left" w:pos="180"/>
          <w:tab w:val="left" w:pos="360"/>
          <w:tab w:val="left" w:pos="540"/>
          <w:tab w:val="left" w:pos="720"/>
          <w:tab w:val="left" w:leader="dot" w:pos="3780"/>
        </w:tabs>
        <w:ind w:left="3780" w:hanging="3780"/>
        <w:rPr>
          <w:rFonts w:asciiTheme="majorHAnsi" w:hAnsiTheme="majorHAnsi" w:cstheme="majorHAnsi"/>
          <w:sz w:val="20"/>
          <w:szCs w:val="20"/>
        </w:rPr>
      </w:pPr>
      <w:r w:rsidRPr="00951A8F">
        <w:rPr>
          <w:rStyle w:val="Documents"/>
          <w:rFonts w:asciiTheme="majorHAnsi" w:hAnsiTheme="majorHAnsi" w:cstheme="majorHAnsi"/>
          <w:i w:val="0"/>
          <w:sz w:val="20"/>
          <w:szCs w:val="20"/>
        </w:rPr>
        <w:t xml:space="preserve">DASD Toolkit </w:t>
      </w:r>
      <w:r w:rsidR="003B79F6" w:rsidRPr="00951A8F">
        <w:rPr>
          <w:rStyle w:val="Documents"/>
          <w:rFonts w:asciiTheme="majorHAnsi" w:hAnsiTheme="majorHAnsi" w:cstheme="majorHAnsi"/>
          <w:i w:val="0"/>
          <w:sz w:val="20"/>
          <w:szCs w:val="20"/>
        </w:rPr>
        <w:t>User Guide</w:t>
      </w:r>
      <w:r w:rsidR="00CA6474" w:rsidRPr="00951A8F">
        <w:rPr>
          <w:rStyle w:val="Documents"/>
          <w:rFonts w:asciiTheme="majorHAnsi" w:hAnsiTheme="majorHAnsi" w:cstheme="majorHAnsi"/>
          <w:i w:val="0"/>
          <w:color w:val="BFBFBF" w:themeColor="background1" w:themeShade="BF"/>
          <w:sz w:val="20"/>
          <w:szCs w:val="20"/>
        </w:rPr>
        <w:t>.</w:t>
      </w:r>
      <w:r w:rsidR="00491FE0" w:rsidRPr="00951A8F">
        <w:rPr>
          <w:rStyle w:val="Documents"/>
          <w:rFonts w:asciiTheme="majorHAnsi" w:hAnsiTheme="majorHAnsi" w:cstheme="majorHAnsi"/>
          <w:i w:val="0"/>
          <w:color w:val="BFBFBF" w:themeColor="background1" w:themeShade="BF"/>
          <w:sz w:val="20"/>
          <w:szCs w:val="20"/>
        </w:rPr>
        <w:t>docx</w:t>
      </w:r>
      <w:r w:rsidR="00B83B69" w:rsidRPr="00951A8F">
        <w:rPr>
          <w:rFonts w:asciiTheme="majorHAnsi" w:hAnsiTheme="majorHAnsi" w:cstheme="majorHAnsi"/>
          <w:color w:val="A6A6A6" w:themeColor="background1" w:themeShade="A6"/>
          <w:sz w:val="20"/>
          <w:szCs w:val="20"/>
        </w:rPr>
        <w:tab/>
        <w:t>This document</w:t>
      </w:r>
    </w:p>
    <w:p w14:paraId="4FFFCCFE" w14:textId="77777777" w:rsidR="001E4B36" w:rsidRPr="00951A8F" w:rsidRDefault="00C7797C" w:rsidP="007B4726">
      <w:pPr>
        <w:pStyle w:val="BulletsLev1"/>
        <w:numPr>
          <w:ilvl w:val="0"/>
          <w:numId w:val="0"/>
        </w:numPr>
        <w:tabs>
          <w:tab w:val="left" w:pos="180"/>
          <w:tab w:val="left" w:pos="360"/>
          <w:tab w:val="left" w:pos="540"/>
          <w:tab w:val="left" w:pos="720"/>
          <w:tab w:val="left" w:leader="dot" w:pos="3780"/>
        </w:tabs>
        <w:ind w:left="3780" w:hanging="3780"/>
        <w:rPr>
          <w:rFonts w:asciiTheme="majorHAnsi" w:hAnsiTheme="majorHAnsi" w:cstheme="majorHAnsi"/>
          <w:sz w:val="20"/>
          <w:szCs w:val="20"/>
        </w:rPr>
      </w:pPr>
      <w:r w:rsidRPr="00951A8F">
        <w:rPr>
          <w:rStyle w:val="Documents"/>
          <w:rFonts w:asciiTheme="majorHAnsi" w:hAnsiTheme="majorHAnsi" w:cstheme="majorHAnsi"/>
          <w:i w:val="0"/>
          <w:sz w:val="20"/>
          <w:szCs w:val="20"/>
        </w:rPr>
        <w:t xml:space="preserve">DASD Toolkit </w:t>
      </w:r>
      <w:r w:rsidR="0048720F" w:rsidRPr="00951A8F">
        <w:rPr>
          <w:rStyle w:val="Documents"/>
          <w:rFonts w:asciiTheme="majorHAnsi" w:hAnsiTheme="majorHAnsi" w:cstheme="majorHAnsi"/>
          <w:i w:val="0"/>
          <w:sz w:val="20"/>
          <w:szCs w:val="20"/>
        </w:rPr>
        <w:t>Introduction</w:t>
      </w:r>
      <w:r w:rsidR="00CA6474" w:rsidRPr="00951A8F">
        <w:rPr>
          <w:rStyle w:val="Documents"/>
          <w:rFonts w:asciiTheme="majorHAnsi" w:hAnsiTheme="majorHAnsi" w:cstheme="majorHAnsi"/>
          <w:i w:val="0"/>
          <w:color w:val="BFBFBF" w:themeColor="background1" w:themeShade="BF"/>
          <w:sz w:val="20"/>
          <w:szCs w:val="20"/>
        </w:rPr>
        <w:t>.</w:t>
      </w:r>
      <w:r w:rsidR="00491FE0" w:rsidRPr="00951A8F">
        <w:rPr>
          <w:rStyle w:val="Documents"/>
          <w:rFonts w:asciiTheme="majorHAnsi" w:hAnsiTheme="majorHAnsi" w:cstheme="majorHAnsi"/>
          <w:i w:val="0"/>
          <w:color w:val="BFBFBF" w:themeColor="background1" w:themeShade="BF"/>
          <w:sz w:val="20"/>
          <w:szCs w:val="20"/>
        </w:rPr>
        <w:t>docx</w:t>
      </w:r>
      <w:r w:rsidRPr="00951A8F">
        <w:rPr>
          <w:rFonts w:asciiTheme="majorHAnsi" w:hAnsiTheme="majorHAnsi" w:cstheme="majorHAnsi"/>
          <w:color w:val="A6A6A6" w:themeColor="background1" w:themeShade="A6"/>
          <w:sz w:val="20"/>
          <w:szCs w:val="20"/>
        </w:rPr>
        <w:tab/>
        <w:t>A</w:t>
      </w:r>
      <w:r w:rsidR="0089052A" w:rsidRPr="00951A8F">
        <w:rPr>
          <w:rFonts w:asciiTheme="majorHAnsi" w:hAnsiTheme="majorHAnsi" w:cstheme="majorHAnsi"/>
          <w:color w:val="A6A6A6" w:themeColor="background1" w:themeShade="A6"/>
          <w:sz w:val="20"/>
          <w:szCs w:val="20"/>
        </w:rPr>
        <w:t xml:space="preserve"> introduction</w:t>
      </w:r>
      <w:r w:rsidR="000B4759" w:rsidRPr="00951A8F">
        <w:rPr>
          <w:rFonts w:asciiTheme="majorHAnsi" w:hAnsiTheme="majorHAnsi" w:cstheme="majorHAnsi"/>
          <w:color w:val="A6A6A6" w:themeColor="background1" w:themeShade="A6"/>
          <w:sz w:val="20"/>
          <w:szCs w:val="20"/>
        </w:rPr>
        <w:t xml:space="preserve"> </w:t>
      </w:r>
      <w:r w:rsidRPr="00951A8F">
        <w:rPr>
          <w:rFonts w:asciiTheme="majorHAnsi" w:hAnsiTheme="majorHAnsi" w:cstheme="majorHAnsi"/>
          <w:color w:val="A6A6A6" w:themeColor="background1" w:themeShade="A6"/>
          <w:sz w:val="20"/>
          <w:szCs w:val="20"/>
        </w:rPr>
        <w:t>document</w:t>
      </w:r>
      <w:r w:rsidR="00CA6474" w:rsidRPr="00951A8F">
        <w:rPr>
          <w:rFonts w:asciiTheme="majorHAnsi" w:hAnsiTheme="majorHAnsi" w:cstheme="majorHAnsi"/>
          <w:color w:val="A6A6A6" w:themeColor="background1" w:themeShade="A6"/>
          <w:sz w:val="20"/>
          <w:szCs w:val="20"/>
        </w:rPr>
        <w:t xml:space="preserve"> </w:t>
      </w:r>
      <w:r w:rsidR="00812C07" w:rsidRPr="00951A8F">
        <w:rPr>
          <w:rFonts w:asciiTheme="majorHAnsi" w:hAnsiTheme="majorHAnsi" w:cstheme="majorHAnsi"/>
          <w:color w:val="A6A6A6" w:themeColor="background1" w:themeShade="A6"/>
          <w:sz w:val="20"/>
          <w:szCs w:val="20"/>
        </w:rPr>
        <w:t>for</w:t>
      </w:r>
      <w:r w:rsidR="00CA6474" w:rsidRPr="00951A8F">
        <w:rPr>
          <w:rFonts w:asciiTheme="majorHAnsi" w:hAnsiTheme="majorHAnsi" w:cstheme="majorHAnsi"/>
          <w:color w:val="A6A6A6" w:themeColor="background1" w:themeShade="A6"/>
          <w:sz w:val="20"/>
          <w:szCs w:val="20"/>
        </w:rPr>
        <w:t xml:space="preserve"> </w:t>
      </w:r>
      <w:r w:rsidR="0089052A" w:rsidRPr="00951A8F">
        <w:rPr>
          <w:rFonts w:asciiTheme="majorHAnsi" w:hAnsiTheme="majorHAnsi" w:cstheme="majorHAnsi"/>
          <w:color w:val="A6A6A6" w:themeColor="background1" w:themeShade="A6"/>
          <w:sz w:val="20"/>
          <w:szCs w:val="20"/>
        </w:rPr>
        <w:t>potentially interested districts</w:t>
      </w:r>
    </w:p>
    <w:p w14:paraId="23681720" w14:textId="77777777" w:rsidR="00B83B69" w:rsidRPr="00AB69E3" w:rsidRDefault="005613ED" w:rsidP="007B4726">
      <w:pPr>
        <w:pStyle w:val="BulletsLev1"/>
        <w:numPr>
          <w:ilvl w:val="0"/>
          <w:numId w:val="0"/>
        </w:numPr>
        <w:tabs>
          <w:tab w:val="left" w:pos="180"/>
          <w:tab w:val="left" w:pos="360"/>
          <w:tab w:val="left" w:pos="540"/>
          <w:tab w:val="left" w:pos="720"/>
          <w:tab w:val="left" w:leader="dot" w:pos="3780"/>
        </w:tabs>
        <w:ind w:left="3780" w:hanging="3780"/>
        <w:rPr>
          <w:rFonts w:asciiTheme="majorHAnsi" w:hAnsiTheme="majorHAnsi" w:cstheme="majorHAnsi"/>
          <w:i/>
          <w:sz w:val="20"/>
          <w:szCs w:val="20"/>
        </w:rPr>
      </w:pPr>
      <w:r w:rsidRPr="00AB69E3">
        <w:rPr>
          <w:rStyle w:val="Documents"/>
          <w:rFonts w:asciiTheme="majorHAnsi" w:hAnsiTheme="majorHAnsi" w:cstheme="majorHAnsi"/>
          <w:i w:val="0"/>
          <w:sz w:val="20"/>
          <w:szCs w:val="20"/>
        </w:rPr>
        <w:t xml:space="preserve">Project </w:t>
      </w:r>
      <w:r w:rsidR="00B83B69" w:rsidRPr="00AB69E3">
        <w:rPr>
          <w:rStyle w:val="Documents"/>
          <w:rFonts w:asciiTheme="majorHAnsi" w:hAnsiTheme="majorHAnsi" w:cstheme="majorHAnsi"/>
          <w:i w:val="0"/>
          <w:sz w:val="20"/>
          <w:szCs w:val="20"/>
        </w:rPr>
        <w:t>Workbook</w:t>
      </w:r>
      <w:r w:rsidR="007B4726" w:rsidRPr="00AB69E3">
        <w:rPr>
          <w:rStyle w:val="Documents"/>
          <w:rFonts w:asciiTheme="majorHAnsi" w:hAnsiTheme="majorHAnsi" w:cstheme="majorHAnsi"/>
          <w:i w:val="0"/>
          <w:color w:val="A6A6A6" w:themeColor="background1" w:themeShade="A6"/>
          <w:sz w:val="20"/>
          <w:szCs w:val="20"/>
        </w:rPr>
        <w:tab/>
        <w:t>A folder with three versions of a Project Workbook</w:t>
      </w:r>
    </w:p>
    <w:p w14:paraId="6B4BDAD9" w14:textId="77777777" w:rsidR="0087536C" w:rsidRPr="00951A8F" w:rsidRDefault="008A3EAD" w:rsidP="007B4726">
      <w:pPr>
        <w:pStyle w:val="BulletsLev2"/>
        <w:numPr>
          <w:ilvl w:val="0"/>
          <w:numId w:val="0"/>
        </w:numPr>
        <w:tabs>
          <w:tab w:val="left" w:pos="180"/>
          <w:tab w:val="left" w:pos="360"/>
          <w:tab w:val="left" w:pos="540"/>
          <w:tab w:val="left" w:pos="720"/>
          <w:tab w:val="left" w:leader="dot" w:pos="3960"/>
        </w:tabs>
        <w:ind w:left="3960" w:hanging="3960"/>
        <w:rPr>
          <w:rFonts w:asciiTheme="majorHAnsi" w:hAnsiTheme="majorHAnsi" w:cstheme="majorHAnsi"/>
          <w:sz w:val="20"/>
          <w:szCs w:val="20"/>
        </w:rPr>
      </w:pPr>
      <w:r w:rsidRPr="00951A8F">
        <w:rPr>
          <w:rStyle w:val="Documents"/>
          <w:rFonts w:asciiTheme="majorHAnsi" w:hAnsiTheme="majorHAnsi" w:cstheme="majorHAnsi"/>
          <w:i w:val="0"/>
          <w:sz w:val="20"/>
          <w:szCs w:val="20"/>
        </w:rPr>
        <w:tab/>
      </w:r>
      <w:r w:rsidR="001F246F" w:rsidRPr="00951A8F">
        <w:rPr>
          <w:rStyle w:val="Documents"/>
          <w:rFonts w:asciiTheme="majorHAnsi" w:hAnsiTheme="majorHAnsi" w:cstheme="majorHAnsi"/>
          <w:i w:val="0"/>
          <w:sz w:val="20"/>
          <w:szCs w:val="20"/>
        </w:rPr>
        <w:t>Project</w:t>
      </w:r>
      <w:r w:rsidR="0087536C" w:rsidRPr="00951A8F">
        <w:rPr>
          <w:rStyle w:val="Documents"/>
          <w:rFonts w:asciiTheme="majorHAnsi" w:hAnsiTheme="majorHAnsi" w:cstheme="majorHAnsi"/>
          <w:i w:val="0"/>
          <w:sz w:val="20"/>
          <w:szCs w:val="20"/>
        </w:rPr>
        <w:t xml:space="preserve"> </w:t>
      </w:r>
      <w:proofErr w:type="spellStart"/>
      <w:r w:rsidR="0087536C" w:rsidRPr="00951A8F">
        <w:rPr>
          <w:rStyle w:val="Documents"/>
          <w:rFonts w:asciiTheme="majorHAnsi" w:hAnsiTheme="majorHAnsi" w:cstheme="majorHAnsi"/>
          <w:i w:val="0"/>
          <w:sz w:val="20"/>
          <w:szCs w:val="20"/>
        </w:rPr>
        <w:t>Workbook</w:t>
      </w:r>
      <w:r w:rsidR="00CA6474" w:rsidRPr="00951A8F">
        <w:rPr>
          <w:rStyle w:val="Documents"/>
          <w:rFonts w:asciiTheme="majorHAnsi" w:hAnsiTheme="majorHAnsi" w:cstheme="majorHAnsi"/>
          <w:i w:val="0"/>
          <w:color w:val="A6A6A6" w:themeColor="background1" w:themeShade="A6"/>
          <w:sz w:val="20"/>
          <w:szCs w:val="20"/>
        </w:rPr>
        <w:t>.xlxs</w:t>
      </w:r>
      <w:proofErr w:type="spellEnd"/>
      <w:r w:rsidR="0087536C" w:rsidRPr="00951A8F">
        <w:rPr>
          <w:rFonts w:asciiTheme="majorHAnsi" w:hAnsiTheme="majorHAnsi" w:cstheme="majorHAnsi"/>
          <w:color w:val="A6A6A6" w:themeColor="background1" w:themeShade="A6"/>
          <w:sz w:val="20"/>
          <w:szCs w:val="20"/>
        </w:rPr>
        <w:tab/>
      </w:r>
      <w:r w:rsidR="00812C07" w:rsidRPr="00951A8F">
        <w:rPr>
          <w:rFonts w:asciiTheme="majorHAnsi" w:hAnsiTheme="majorHAnsi" w:cstheme="majorHAnsi"/>
          <w:color w:val="A6A6A6" w:themeColor="background1" w:themeShade="A6"/>
          <w:sz w:val="20"/>
          <w:szCs w:val="20"/>
        </w:rPr>
        <w:t>A</w:t>
      </w:r>
      <w:r w:rsidR="0087536C" w:rsidRPr="00951A8F">
        <w:rPr>
          <w:rFonts w:asciiTheme="majorHAnsi" w:hAnsiTheme="majorHAnsi" w:cstheme="majorHAnsi"/>
          <w:color w:val="A6A6A6" w:themeColor="background1" w:themeShade="A6"/>
          <w:sz w:val="20"/>
          <w:szCs w:val="20"/>
        </w:rPr>
        <w:t xml:space="preserve"> </w:t>
      </w:r>
      <w:r w:rsidR="00C7797C" w:rsidRPr="00951A8F">
        <w:rPr>
          <w:rFonts w:asciiTheme="majorHAnsi" w:hAnsiTheme="majorHAnsi" w:cstheme="majorHAnsi"/>
          <w:color w:val="A6A6A6" w:themeColor="background1" w:themeShade="A6"/>
          <w:sz w:val="20"/>
          <w:szCs w:val="20"/>
        </w:rPr>
        <w:t xml:space="preserve">blank </w:t>
      </w:r>
      <w:r w:rsidR="004E3A17" w:rsidRPr="00951A8F">
        <w:rPr>
          <w:rFonts w:asciiTheme="majorHAnsi" w:hAnsiTheme="majorHAnsi" w:cstheme="majorHAnsi"/>
          <w:color w:val="A6A6A6" w:themeColor="background1" w:themeShade="A6"/>
          <w:sz w:val="20"/>
          <w:szCs w:val="20"/>
        </w:rPr>
        <w:t xml:space="preserve">(template) </w:t>
      </w:r>
      <w:r w:rsidR="00C7797C" w:rsidRPr="00951A8F">
        <w:rPr>
          <w:rFonts w:asciiTheme="majorHAnsi" w:hAnsiTheme="majorHAnsi" w:cstheme="majorHAnsi"/>
          <w:color w:val="A6A6A6" w:themeColor="background1" w:themeShade="A6"/>
          <w:sz w:val="20"/>
          <w:szCs w:val="20"/>
        </w:rPr>
        <w:t xml:space="preserve">workbook </w:t>
      </w:r>
      <w:r w:rsidR="005613ED" w:rsidRPr="00951A8F">
        <w:rPr>
          <w:rFonts w:asciiTheme="majorHAnsi" w:hAnsiTheme="majorHAnsi" w:cstheme="majorHAnsi"/>
          <w:color w:val="A6A6A6" w:themeColor="background1" w:themeShade="A6"/>
          <w:sz w:val="20"/>
          <w:szCs w:val="20"/>
        </w:rPr>
        <w:t>to be completed</w:t>
      </w:r>
      <w:r w:rsidR="00C7797C" w:rsidRPr="00951A8F">
        <w:rPr>
          <w:rFonts w:asciiTheme="majorHAnsi" w:hAnsiTheme="majorHAnsi" w:cstheme="majorHAnsi"/>
          <w:color w:val="A6A6A6" w:themeColor="background1" w:themeShade="A6"/>
          <w:sz w:val="20"/>
          <w:szCs w:val="20"/>
        </w:rPr>
        <w:t xml:space="preserve"> during the project</w:t>
      </w:r>
    </w:p>
    <w:p w14:paraId="5817A7D3" w14:textId="77777777" w:rsidR="00B83B69" w:rsidRPr="00951A8F" w:rsidRDefault="008A3EAD" w:rsidP="007B4726">
      <w:pPr>
        <w:pStyle w:val="BulletsLev2"/>
        <w:numPr>
          <w:ilvl w:val="0"/>
          <w:numId w:val="0"/>
        </w:numPr>
        <w:tabs>
          <w:tab w:val="left" w:pos="180"/>
          <w:tab w:val="left" w:pos="360"/>
          <w:tab w:val="left" w:pos="540"/>
          <w:tab w:val="left" w:pos="720"/>
          <w:tab w:val="left" w:leader="dot" w:pos="3960"/>
        </w:tabs>
        <w:ind w:left="3960" w:hanging="3960"/>
        <w:rPr>
          <w:rFonts w:asciiTheme="majorHAnsi" w:hAnsiTheme="majorHAnsi" w:cstheme="majorHAnsi"/>
          <w:sz w:val="20"/>
          <w:szCs w:val="20"/>
        </w:rPr>
      </w:pPr>
      <w:r w:rsidRPr="00951A8F">
        <w:rPr>
          <w:rStyle w:val="Documents"/>
          <w:rFonts w:asciiTheme="majorHAnsi" w:hAnsiTheme="majorHAnsi" w:cstheme="majorHAnsi"/>
          <w:i w:val="0"/>
          <w:sz w:val="20"/>
          <w:szCs w:val="20"/>
        </w:rPr>
        <w:tab/>
      </w:r>
      <w:r w:rsidR="001F246F" w:rsidRPr="00951A8F">
        <w:rPr>
          <w:rStyle w:val="Documents"/>
          <w:rFonts w:asciiTheme="majorHAnsi" w:hAnsiTheme="majorHAnsi" w:cstheme="majorHAnsi"/>
          <w:i w:val="0"/>
          <w:sz w:val="20"/>
          <w:szCs w:val="20"/>
        </w:rPr>
        <w:t xml:space="preserve">Project </w:t>
      </w:r>
      <w:r w:rsidR="00B83B69" w:rsidRPr="00951A8F">
        <w:rPr>
          <w:rStyle w:val="Documents"/>
          <w:rFonts w:asciiTheme="majorHAnsi" w:hAnsiTheme="majorHAnsi" w:cstheme="majorHAnsi"/>
          <w:i w:val="0"/>
          <w:sz w:val="20"/>
          <w:szCs w:val="20"/>
        </w:rPr>
        <w:t xml:space="preserve">Workbook </w:t>
      </w:r>
      <w:proofErr w:type="spellStart"/>
      <w:r w:rsidR="00B83B69" w:rsidRPr="00951A8F">
        <w:rPr>
          <w:rStyle w:val="Documents"/>
          <w:rFonts w:asciiTheme="majorHAnsi" w:hAnsiTheme="majorHAnsi" w:cstheme="majorHAnsi"/>
          <w:i w:val="0"/>
          <w:sz w:val="20"/>
          <w:szCs w:val="20"/>
        </w:rPr>
        <w:t>Exemplar</w:t>
      </w:r>
      <w:r w:rsidR="00CA6474" w:rsidRPr="00951A8F">
        <w:rPr>
          <w:rStyle w:val="Documents"/>
          <w:rFonts w:asciiTheme="majorHAnsi" w:hAnsiTheme="majorHAnsi" w:cstheme="majorHAnsi"/>
          <w:i w:val="0"/>
          <w:color w:val="A6A6A6" w:themeColor="background1" w:themeShade="A6"/>
          <w:sz w:val="20"/>
          <w:szCs w:val="20"/>
        </w:rPr>
        <w:t>.xlxs</w:t>
      </w:r>
      <w:proofErr w:type="spellEnd"/>
      <w:r w:rsidR="00B83B69" w:rsidRPr="00951A8F">
        <w:rPr>
          <w:rFonts w:asciiTheme="majorHAnsi" w:hAnsiTheme="majorHAnsi" w:cstheme="majorHAnsi"/>
          <w:color w:val="A6A6A6" w:themeColor="background1" w:themeShade="A6"/>
          <w:sz w:val="20"/>
          <w:szCs w:val="20"/>
        </w:rPr>
        <w:tab/>
      </w:r>
      <w:r w:rsidR="00812C07" w:rsidRPr="00951A8F">
        <w:rPr>
          <w:rFonts w:asciiTheme="majorHAnsi" w:hAnsiTheme="majorHAnsi" w:cstheme="majorHAnsi"/>
          <w:color w:val="A6A6A6" w:themeColor="background1" w:themeShade="A6"/>
          <w:sz w:val="20"/>
          <w:szCs w:val="20"/>
        </w:rPr>
        <w:t>A</w:t>
      </w:r>
      <w:r w:rsidR="00B83B69" w:rsidRPr="00951A8F">
        <w:rPr>
          <w:rFonts w:asciiTheme="majorHAnsi" w:hAnsiTheme="majorHAnsi" w:cstheme="majorHAnsi"/>
          <w:color w:val="A6A6A6" w:themeColor="background1" w:themeShade="A6"/>
          <w:sz w:val="20"/>
          <w:szCs w:val="20"/>
        </w:rPr>
        <w:t xml:space="preserve"> locked down, completed workbook</w:t>
      </w:r>
    </w:p>
    <w:p w14:paraId="1E8E2032" w14:textId="77777777" w:rsidR="001E4B36" w:rsidRPr="00951A8F" w:rsidRDefault="008A3EAD" w:rsidP="007B4726">
      <w:pPr>
        <w:pStyle w:val="BulletsLev2"/>
        <w:numPr>
          <w:ilvl w:val="0"/>
          <w:numId w:val="0"/>
        </w:numPr>
        <w:tabs>
          <w:tab w:val="left" w:pos="180"/>
          <w:tab w:val="left" w:pos="360"/>
          <w:tab w:val="left" w:pos="540"/>
          <w:tab w:val="left" w:pos="720"/>
          <w:tab w:val="left" w:leader="dot" w:pos="3960"/>
        </w:tabs>
        <w:ind w:left="3960" w:hanging="3960"/>
        <w:rPr>
          <w:rFonts w:asciiTheme="majorHAnsi" w:hAnsiTheme="majorHAnsi" w:cstheme="majorHAnsi"/>
          <w:sz w:val="20"/>
          <w:szCs w:val="20"/>
        </w:rPr>
      </w:pPr>
      <w:r w:rsidRPr="00951A8F">
        <w:rPr>
          <w:rStyle w:val="Documents"/>
          <w:rFonts w:asciiTheme="majorHAnsi" w:hAnsiTheme="majorHAnsi" w:cstheme="majorHAnsi"/>
          <w:i w:val="0"/>
          <w:sz w:val="20"/>
          <w:szCs w:val="20"/>
        </w:rPr>
        <w:tab/>
      </w:r>
      <w:r w:rsidR="001F246F" w:rsidRPr="00951A8F">
        <w:rPr>
          <w:rStyle w:val="Documents"/>
          <w:rFonts w:asciiTheme="majorHAnsi" w:hAnsiTheme="majorHAnsi" w:cstheme="majorHAnsi"/>
          <w:i w:val="0"/>
          <w:sz w:val="20"/>
          <w:szCs w:val="20"/>
        </w:rPr>
        <w:t xml:space="preserve">Project </w:t>
      </w:r>
      <w:r w:rsidR="00B83B69" w:rsidRPr="00951A8F">
        <w:rPr>
          <w:rStyle w:val="Documents"/>
          <w:rFonts w:asciiTheme="majorHAnsi" w:hAnsiTheme="majorHAnsi" w:cstheme="majorHAnsi"/>
          <w:i w:val="0"/>
          <w:sz w:val="20"/>
          <w:szCs w:val="20"/>
        </w:rPr>
        <w:t xml:space="preserve">Workbook </w:t>
      </w:r>
      <w:proofErr w:type="spellStart"/>
      <w:r w:rsidR="0087536C" w:rsidRPr="00951A8F">
        <w:rPr>
          <w:rStyle w:val="Documents"/>
          <w:rFonts w:asciiTheme="majorHAnsi" w:hAnsiTheme="majorHAnsi" w:cstheme="majorHAnsi"/>
          <w:i w:val="0"/>
          <w:sz w:val="20"/>
          <w:szCs w:val="20"/>
        </w:rPr>
        <w:t>Sandbox</w:t>
      </w:r>
      <w:r w:rsidR="00CA6474" w:rsidRPr="00951A8F">
        <w:rPr>
          <w:rStyle w:val="Documents"/>
          <w:rFonts w:asciiTheme="majorHAnsi" w:hAnsiTheme="majorHAnsi" w:cstheme="majorHAnsi"/>
          <w:i w:val="0"/>
          <w:color w:val="BFBFBF" w:themeColor="background1" w:themeShade="BF"/>
          <w:sz w:val="20"/>
          <w:szCs w:val="20"/>
        </w:rPr>
        <w:t>.xlxs</w:t>
      </w:r>
      <w:proofErr w:type="spellEnd"/>
      <w:r w:rsidR="00B83B69" w:rsidRPr="00951A8F">
        <w:rPr>
          <w:rFonts w:asciiTheme="majorHAnsi" w:hAnsiTheme="majorHAnsi" w:cstheme="majorHAnsi"/>
          <w:color w:val="A6A6A6" w:themeColor="background1" w:themeShade="A6"/>
          <w:sz w:val="20"/>
          <w:szCs w:val="20"/>
        </w:rPr>
        <w:tab/>
      </w:r>
      <w:proofErr w:type="gramStart"/>
      <w:r w:rsidR="00812C07" w:rsidRPr="00951A8F">
        <w:rPr>
          <w:rFonts w:asciiTheme="majorHAnsi" w:hAnsiTheme="majorHAnsi" w:cstheme="majorHAnsi"/>
          <w:color w:val="A6A6A6" w:themeColor="background1" w:themeShade="A6"/>
          <w:sz w:val="20"/>
          <w:szCs w:val="20"/>
        </w:rPr>
        <w:t>A</w:t>
      </w:r>
      <w:r w:rsidR="0087536C" w:rsidRPr="00951A8F">
        <w:rPr>
          <w:rFonts w:asciiTheme="majorHAnsi" w:hAnsiTheme="majorHAnsi" w:cstheme="majorHAnsi"/>
          <w:color w:val="A6A6A6" w:themeColor="background1" w:themeShade="A6"/>
          <w:sz w:val="20"/>
          <w:szCs w:val="20"/>
        </w:rPr>
        <w:t>n</w:t>
      </w:r>
      <w:proofErr w:type="gramEnd"/>
      <w:r w:rsidR="0087536C" w:rsidRPr="00951A8F">
        <w:rPr>
          <w:rFonts w:asciiTheme="majorHAnsi" w:hAnsiTheme="majorHAnsi" w:cstheme="majorHAnsi"/>
          <w:color w:val="A6A6A6" w:themeColor="background1" w:themeShade="A6"/>
          <w:sz w:val="20"/>
          <w:szCs w:val="20"/>
        </w:rPr>
        <w:t xml:space="preserve"> unlocked version of the ex</w:t>
      </w:r>
      <w:r w:rsidR="008362E1" w:rsidRPr="00951A8F">
        <w:rPr>
          <w:rFonts w:asciiTheme="majorHAnsi" w:hAnsiTheme="majorHAnsi" w:cstheme="majorHAnsi"/>
          <w:color w:val="A6A6A6" w:themeColor="background1" w:themeShade="A6"/>
          <w:sz w:val="20"/>
          <w:szCs w:val="20"/>
        </w:rPr>
        <w:t>emplar</w:t>
      </w:r>
      <w:r w:rsidR="0089052A" w:rsidRPr="00951A8F">
        <w:rPr>
          <w:rFonts w:asciiTheme="majorHAnsi" w:hAnsiTheme="majorHAnsi" w:cstheme="majorHAnsi"/>
          <w:color w:val="A6A6A6" w:themeColor="background1" w:themeShade="A6"/>
          <w:sz w:val="20"/>
          <w:szCs w:val="20"/>
        </w:rPr>
        <w:t xml:space="preserve"> workbook</w:t>
      </w:r>
    </w:p>
    <w:p w14:paraId="4D75F023" w14:textId="77777777" w:rsidR="003B79F6" w:rsidRPr="00AB69E3" w:rsidRDefault="008A3EAD" w:rsidP="007B4726">
      <w:pPr>
        <w:pStyle w:val="BulletsLev1"/>
        <w:numPr>
          <w:ilvl w:val="0"/>
          <w:numId w:val="0"/>
        </w:numPr>
        <w:tabs>
          <w:tab w:val="left" w:pos="180"/>
          <w:tab w:val="left" w:pos="360"/>
          <w:tab w:val="left" w:pos="540"/>
          <w:tab w:val="left" w:pos="720"/>
          <w:tab w:val="left" w:leader="dot" w:pos="3780"/>
        </w:tabs>
        <w:ind w:left="3780" w:hanging="3780"/>
        <w:rPr>
          <w:rFonts w:asciiTheme="majorHAnsi" w:hAnsiTheme="majorHAnsi" w:cstheme="majorHAnsi"/>
          <w:i/>
          <w:sz w:val="20"/>
          <w:szCs w:val="20"/>
        </w:rPr>
      </w:pPr>
      <w:r w:rsidRPr="00AB69E3">
        <w:rPr>
          <w:rStyle w:val="Documents"/>
          <w:rFonts w:asciiTheme="majorHAnsi" w:hAnsiTheme="majorHAnsi" w:cstheme="majorHAnsi"/>
          <w:i w:val="0"/>
          <w:sz w:val="20"/>
          <w:szCs w:val="20"/>
        </w:rPr>
        <w:t xml:space="preserve">Final </w:t>
      </w:r>
      <w:r w:rsidR="00D54827" w:rsidRPr="00AB69E3">
        <w:rPr>
          <w:rStyle w:val="Documents"/>
          <w:rFonts w:asciiTheme="majorHAnsi" w:hAnsiTheme="majorHAnsi" w:cstheme="majorHAnsi"/>
          <w:i w:val="0"/>
          <w:sz w:val="20"/>
          <w:szCs w:val="20"/>
        </w:rPr>
        <w:t xml:space="preserve">Project </w:t>
      </w:r>
      <w:r w:rsidR="003B79F6" w:rsidRPr="00AB69E3">
        <w:rPr>
          <w:rStyle w:val="Documents"/>
          <w:rFonts w:asciiTheme="majorHAnsi" w:hAnsiTheme="majorHAnsi" w:cstheme="majorHAnsi"/>
          <w:i w:val="0"/>
          <w:sz w:val="20"/>
          <w:szCs w:val="20"/>
        </w:rPr>
        <w:t>Report</w:t>
      </w:r>
      <w:r w:rsidR="00D54827" w:rsidRPr="00AB69E3">
        <w:rPr>
          <w:rStyle w:val="Documents"/>
          <w:rFonts w:asciiTheme="majorHAnsi" w:hAnsiTheme="majorHAnsi" w:cstheme="majorHAnsi"/>
          <w:i w:val="0"/>
          <w:sz w:val="20"/>
          <w:szCs w:val="20"/>
        </w:rPr>
        <w:t>s</w:t>
      </w:r>
      <w:r w:rsidR="007B4726" w:rsidRPr="00AB69E3">
        <w:rPr>
          <w:rStyle w:val="Documents"/>
          <w:rFonts w:asciiTheme="majorHAnsi" w:hAnsiTheme="majorHAnsi" w:cstheme="majorHAnsi"/>
          <w:i w:val="0"/>
          <w:color w:val="A6A6A6" w:themeColor="background1" w:themeShade="A6"/>
          <w:sz w:val="20"/>
          <w:szCs w:val="20"/>
        </w:rPr>
        <w:tab/>
        <w:t>A folder with three versions of a Final Project Report</w:t>
      </w:r>
    </w:p>
    <w:p w14:paraId="408A3D9D" w14:textId="77777777" w:rsidR="0087536C" w:rsidRPr="00951A8F" w:rsidRDefault="008A3EAD" w:rsidP="0089052A">
      <w:pPr>
        <w:pStyle w:val="BulletsLev2"/>
        <w:numPr>
          <w:ilvl w:val="0"/>
          <w:numId w:val="0"/>
        </w:numPr>
        <w:tabs>
          <w:tab w:val="left" w:pos="180"/>
          <w:tab w:val="left" w:pos="360"/>
          <w:tab w:val="left" w:pos="540"/>
          <w:tab w:val="left" w:pos="720"/>
          <w:tab w:val="left" w:leader="dot" w:pos="3960"/>
        </w:tabs>
        <w:ind w:left="3960" w:hanging="3960"/>
        <w:rPr>
          <w:rFonts w:asciiTheme="majorHAnsi" w:hAnsiTheme="majorHAnsi" w:cstheme="majorHAnsi"/>
          <w:sz w:val="20"/>
          <w:szCs w:val="20"/>
        </w:rPr>
      </w:pPr>
      <w:r w:rsidRPr="00951A8F">
        <w:rPr>
          <w:rStyle w:val="Documents"/>
          <w:rFonts w:asciiTheme="majorHAnsi" w:hAnsiTheme="majorHAnsi" w:cstheme="majorHAnsi"/>
          <w:i w:val="0"/>
          <w:sz w:val="20"/>
          <w:szCs w:val="20"/>
        </w:rPr>
        <w:tab/>
      </w:r>
      <w:r w:rsidR="007B4726" w:rsidRPr="00951A8F">
        <w:rPr>
          <w:rStyle w:val="Documents"/>
          <w:rFonts w:asciiTheme="majorHAnsi" w:hAnsiTheme="majorHAnsi" w:cstheme="majorHAnsi"/>
          <w:i w:val="0"/>
          <w:sz w:val="20"/>
          <w:szCs w:val="20"/>
        </w:rPr>
        <w:t xml:space="preserve">Final </w:t>
      </w:r>
      <w:r w:rsidR="001F246F" w:rsidRPr="00951A8F">
        <w:rPr>
          <w:rStyle w:val="Documents"/>
          <w:rFonts w:asciiTheme="majorHAnsi" w:hAnsiTheme="majorHAnsi" w:cstheme="majorHAnsi"/>
          <w:i w:val="0"/>
          <w:sz w:val="20"/>
          <w:szCs w:val="20"/>
        </w:rPr>
        <w:t>Project</w:t>
      </w:r>
      <w:r w:rsidR="0087536C" w:rsidRPr="00951A8F">
        <w:rPr>
          <w:rStyle w:val="Documents"/>
          <w:rFonts w:asciiTheme="majorHAnsi" w:hAnsiTheme="majorHAnsi" w:cstheme="majorHAnsi"/>
          <w:i w:val="0"/>
          <w:sz w:val="20"/>
          <w:szCs w:val="20"/>
        </w:rPr>
        <w:t xml:space="preserve"> Report</w:t>
      </w:r>
      <w:r w:rsidR="00CA6474" w:rsidRPr="00951A8F">
        <w:rPr>
          <w:rStyle w:val="Documents"/>
          <w:rFonts w:asciiTheme="majorHAnsi" w:hAnsiTheme="majorHAnsi" w:cstheme="majorHAnsi"/>
          <w:i w:val="0"/>
          <w:color w:val="BFBFBF" w:themeColor="background1" w:themeShade="BF"/>
          <w:sz w:val="20"/>
          <w:szCs w:val="20"/>
        </w:rPr>
        <w:t>.</w:t>
      </w:r>
      <w:r w:rsidR="00CA6474" w:rsidRPr="00951A8F">
        <w:rPr>
          <w:rStyle w:val="Documents"/>
          <w:rFonts w:asciiTheme="majorHAnsi" w:hAnsiTheme="majorHAnsi" w:cstheme="majorHAnsi"/>
          <w:i w:val="0"/>
          <w:color w:val="A6A6A6" w:themeColor="background1" w:themeShade="A6"/>
          <w:sz w:val="20"/>
          <w:szCs w:val="20"/>
        </w:rPr>
        <w:t>docx</w:t>
      </w:r>
      <w:r w:rsidR="0087536C" w:rsidRPr="00951A8F">
        <w:rPr>
          <w:rFonts w:asciiTheme="majorHAnsi" w:hAnsiTheme="majorHAnsi" w:cstheme="majorHAnsi"/>
          <w:color w:val="A6A6A6" w:themeColor="background1" w:themeShade="A6"/>
          <w:sz w:val="20"/>
          <w:szCs w:val="20"/>
        </w:rPr>
        <w:tab/>
      </w:r>
      <w:r w:rsidR="00812C07" w:rsidRPr="00951A8F">
        <w:rPr>
          <w:rFonts w:asciiTheme="majorHAnsi" w:hAnsiTheme="majorHAnsi" w:cstheme="majorHAnsi"/>
          <w:color w:val="A6A6A6" w:themeColor="background1" w:themeShade="A6"/>
          <w:sz w:val="20"/>
          <w:szCs w:val="20"/>
        </w:rPr>
        <w:t>A</w:t>
      </w:r>
      <w:r w:rsidR="008362E1" w:rsidRPr="00951A8F">
        <w:rPr>
          <w:rFonts w:asciiTheme="majorHAnsi" w:hAnsiTheme="majorHAnsi" w:cstheme="majorHAnsi"/>
          <w:color w:val="A6A6A6" w:themeColor="background1" w:themeShade="A6"/>
          <w:sz w:val="20"/>
          <w:szCs w:val="20"/>
        </w:rPr>
        <w:t xml:space="preserve"> </w:t>
      </w:r>
      <w:r w:rsidR="004E3A17" w:rsidRPr="00951A8F">
        <w:rPr>
          <w:rFonts w:asciiTheme="majorHAnsi" w:hAnsiTheme="majorHAnsi" w:cstheme="majorHAnsi"/>
          <w:color w:val="A6A6A6" w:themeColor="background1" w:themeShade="A6"/>
          <w:sz w:val="20"/>
          <w:szCs w:val="20"/>
        </w:rPr>
        <w:t>blank (template)</w:t>
      </w:r>
      <w:r w:rsidR="00C7797C" w:rsidRPr="00951A8F">
        <w:rPr>
          <w:rFonts w:asciiTheme="majorHAnsi" w:hAnsiTheme="majorHAnsi" w:cstheme="majorHAnsi"/>
          <w:color w:val="A6A6A6" w:themeColor="background1" w:themeShade="A6"/>
          <w:sz w:val="20"/>
          <w:szCs w:val="20"/>
        </w:rPr>
        <w:t xml:space="preserve"> final report </w:t>
      </w:r>
      <w:r w:rsidR="008362E1" w:rsidRPr="00951A8F">
        <w:rPr>
          <w:rFonts w:asciiTheme="majorHAnsi" w:hAnsiTheme="majorHAnsi" w:cstheme="majorHAnsi"/>
          <w:color w:val="A6A6A6" w:themeColor="background1" w:themeShade="A6"/>
          <w:sz w:val="20"/>
          <w:szCs w:val="20"/>
        </w:rPr>
        <w:t xml:space="preserve">to be completed </w:t>
      </w:r>
      <w:r w:rsidR="00C7797C" w:rsidRPr="00951A8F">
        <w:rPr>
          <w:rFonts w:asciiTheme="majorHAnsi" w:hAnsiTheme="majorHAnsi" w:cstheme="majorHAnsi"/>
          <w:color w:val="A6A6A6" w:themeColor="background1" w:themeShade="A6"/>
          <w:sz w:val="20"/>
          <w:szCs w:val="20"/>
        </w:rPr>
        <w:t>during</w:t>
      </w:r>
      <w:r w:rsidR="008362E1" w:rsidRPr="00951A8F">
        <w:rPr>
          <w:rFonts w:asciiTheme="majorHAnsi" w:hAnsiTheme="majorHAnsi" w:cstheme="majorHAnsi"/>
          <w:color w:val="A6A6A6" w:themeColor="background1" w:themeShade="A6"/>
          <w:sz w:val="20"/>
          <w:szCs w:val="20"/>
        </w:rPr>
        <w:t xml:space="preserve"> project</w:t>
      </w:r>
    </w:p>
    <w:p w14:paraId="126A9424" w14:textId="77777777" w:rsidR="008362E1" w:rsidRPr="00951A8F" w:rsidRDefault="008A3EAD" w:rsidP="0089052A">
      <w:pPr>
        <w:pStyle w:val="BulletsLev2"/>
        <w:numPr>
          <w:ilvl w:val="0"/>
          <w:numId w:val="0"/>
        </w:numPr>
        <w:tabs>
          <w:tab w:val="left" w:pos="180"/>
          <w:tab w:val="left" w:pos="360"/>
          <w:tab w:val="left" w:pos="540"/>
          <w:tab w:val="left" w:pos="720"/>
          <w:tab w:val="left" w:leader="dot" w:pos="3960"/>
        </w:tabs>
        <w:ind w:left="3960" w:hanging="3960"/>
        <w:rPr>
          <w:rFonts w:asciiTheme="majorHAnsi" w:hAnsiTheme="majorHAnsi" w:cstheme="majorHAnsi"/>
          <w:sz w:val="20"/>
          <w:szCs w:val="20"/>
        </w:rPr>
      </w:pPr>
      <w:r w:rsidRPr="00951A8F">
        <w:rPr>
          <w:rStyle w:val="Documents"/>
          <w:rFonts w:asciiTheme="majorHAnsi" w:hAnsiTheme="majorHAnsi" w:cstheme="majorHAnsi"/>
          <w:i w:val="0"/>
          <w:sz w:val="20"/>
          <w:szCs w:val="20"/>
        </w:rPr>
        <w:tab/>
      </w:r>
      <w:r w:rsidR="007B4726" w:rsidRPr="00951A8F">
        <w:rPr>
          <w:rStyle w:val="Documents"/>
          <w:rFonts w:asciiTheme="majorHAnsi" w:hAnsiTheme="majorHAnsi" w:cstheme="majorHAnsi"/>
          <w:i w:val="0"/>
          <w:sz w:val="20"/>
          <w:szCs w:val="20"/>
        </w:rPr>
        <w:t xml:space="preserve">Final </w:t>
      </w:r>
      <w:r w:rsidR="001F246F" w:rsidRPr="00951A8F">
        <w:rPr>
          <w:rStyle w:val="Documents"/>
          <w:rFonts w:asciiTheme="majorHAnsi" w:hAnsiTheme="majorHAnsi" w:cstheme="majorHAnsi"/>
          <w:i w:val="0"/>
          <w:sz w:val="20"/>
          <w:szCs w:val="20"/>
        </w:rPr>
        <w:t>Project</w:t>
      </w:r>
      <w:r w:rsidR="008362E1" w:rsidRPr="00951A8F">
        <w:rPr>
          <w:rStyle w:val="Documents"/>
          <w:rFonts w:asciiTheme="majorHAnsi" w:hAnsiTheme="majorHAnsi" w:cstheme="majorHAnsi"/>
          <w:i w:val="0"/>
          <w:sz w:val="20"/>
          <w:szCs w:val="20"/>
        </w:rPr>
        <w:t xml:space="preserve"> Report Exemplar</w:t>
      </w:r>
      <w:r w:rsidR="00CA6474" w:rsidRPr="00951A8F">
        <w:rPr>
          <w:rStyle w:val="Documents"/>
          <w:rFonts w:asciiTheme="majorHAnsi" w:hAnsiTheme="majorHAnsi" w:cstheme="majorHAnsi"/>
          <w:i w:val="0"/>
          <w:color w:val="BFBFBF" w:themeColor="background1" w:themeShade="BF"/>
          <w:sz w:val="20"/>
          <w:szCs w:val="20"/>
        </w:rPr>
        <w:t>.</w:t>
      </w:r>
      <w:r w:rsidR="00CA6474" w:rsidRPr="00951A8F">
        <w:rPr>
          <w:rStyle w:val="Documents"/>
          <w:rFonts w:asciiTheme="majorHAnsi" w:hAnsiTheme="majorHAnsi" w:cstheme="majorHAnsi"/>
          <w:i w:val="0"/>
          <w:color w:val="A6A6A6" w:themeColor="background1" w:themeShade="A6"/>
          <w:sz w:val="20"/>
          <w:szCs w:val="20"/>
        </w:rPr>
        <w:t>docx</w:t>
      </w:r>
      <w:r w:rsidR="008362E1" w:rsidRPr="00951A8F">
        <w:rPr>
          <w:rFonts w:asciiTheme="majorHAnsi" w:hAnsiTheme="majorHAnsi" w:cstheme="majorHAnsi"/>
          <w:color w:val="A6A6A6" w:themeColor="background1" w:themeShade="A6"/>
          <w:sz w:val="20"/>
          <w:szCs w:val="20"/>
        </w:rPr>
        <w:tab/>
      </w:r>
      <w:r w:rsidR="00812C07" w:rsidRPr="00951A8F">
        <w:rPr>
          <w:rFonts w:asciiTheme="majorHAnsi" w:hAnsiTheme="majorHAnsi" w:cstheme="majorHAnsi"/>
          <w:color w:val="A6A6A6" w:themeColor="background1" w:themeShade="A6"/>
          <w:sz w:val="20"/>
          <w:szCs w:val="20"/>
        </w:rPr>
        <w:t>A</w:t>
      </w:r>
      <w:r w:rsidR="00DB4D61" w:rsidRPr="00951A8F">
        <w:rPr>
          <w:rFonts w:asciiTheme="majorHAnsi" w:hAnsiTheme="majorHAnsi" w:cstheme="majorHAnsi"/>
          <w:color w:val="A6A6A6" w:themeColor="background1" w:themeShade="A6"/>
          <w:sz w:val="20"/>
          <w:szCs w:val="20"/>
        </w:rPr>
        <w:t xml:space="preserve"> locked down, </w:t>
      </w:r>
      <w:r w:rsidR="008362E1" w:rsidRPr="00951A8F">
        <w:rPr>
          <w:rFonts w:asciiTheme="majorHAnsi" w:hAnsiTheme="majorHAnsi" w:cstheme="majorHAnsi"/>
          <w:color w:val="A6A6A6" w:themeColor="background1" w:themeShade="A6"/>
          <w:sz w:val="20"/>
          <w:szCs w:val="20"/>
        </w:rPr>
        <w:t xml:space="preserve">completed </w:t>
      </w:r>
      <w:r w:rsidR="00DB4D61" w:rsidRPr="00951A8F">
        <w:rPr>
          <w:rFonts w:asciiTheme="majorHAnsi" w:hAnsiTheme="majorHAnsi" w:cstheme="majorHAnsi"/>
          <w:color w:val="A6A6A6" w:themeColor="background1" w:themeShade="A6"/>
          <w:sz w:val="20"/>
          <w:szCs w:val="20"/>
        </w:rPr>
        <w:t>project</w:t>
      </w:r>
      <w:r w:rsidR="00C7797C" w:rsidRPr="00951A8F">
        <w:rPr>
          <w:rFonts w:asciiTheme="majorHAnsi" w:hAnsiTheme="majorHAnsi" w:cstheme="majorHAnsi"/>
          <w:color w:val="A6A6A6" w:themeColor="background1" w:themeShade="A6"/>
          <w:sz w:val="20"/>
          <w:szCs w:val="20"/>
        </w:rPr>
        <w:t xml:space="preserve"> </w:t>
      </w:r>
      <w:r w:rsidR="008362E1" w:rsidRPr="00951A8F">
        <w:rPr>
          <w:rFonts w:asciiTheme="majorHAnsi" w:hAnsiTheme="majorHAnsi" w:cstheme="majorHAnsi"/>
          <w:color w:val="A6A6A6" w:themeColor="background1" w:themeShade="A6"/>
          <w:sz w:val="20"/>
          <w:szCs w:val="20"/>
        </w:rPr>
        <w:t>report</w:t>
      </w:r>
    </w:p>
    <w:p w14:paraId="1DC1F655" w14:textId="77777777" w:rsidR="001E4B36" w:rsidRPr="00AB69E3" w:rsidRDefault="008A3EAD" w:rsidP="0089052A">
      <w:pPr>
        <w:pStyle w:val="BulletsLev2"/>
        <w:numPr>
          <w:ilvl w:val="0"/>
          <w:numId w:val="0"/>
        </w:numPr>
        <w:tabs>
          <w:tab w:val="left" w:pos="180"/>
          <w:tab w:val="left" w:pos="360"/>
          <w:tab w:val="left" w:pos="540"/>
          <w:tab w:val="left" w:pos="720"/>
          <w:tab w:val="left" w:leader="dot" w:pos="3960"/>
        </w:tabs>
        <w:ind w:left="3960" w:hanging="3960"/>
        <w:rPr>
          <w:rStyle w:val="Documents"/>
          <w:rFonts w:asciiTheme="majorHAnsi" w:hAnsiTheme="majorHAnsi" w:cstheme="majorHAnsi"/>
          <w:i w:val="0"/>
          <w:color w:val="A6A6A6" w:themeColor="background1" w:themeShade="A6"/>
          <w:sz w:val="20"/>
          <w:szCs w:val="20"/>
        </w:rPr>
      </w:pPr>
      <w:r w:rsidRPr="00AB69E3">
        <w:rPr>
          <w:rStyle w:val="Documents"/>
          <w:rFonts w:asciiTheme="majorHAnsi" w:hAnsiTheme="majorHAnsi" w:cstheme="majorHAnsi"/>
          <w:i w:val="0"/>
          <w:sz w:val="20"/>
          <w:szCs w:val="20"/>
        </w:rPr>
        <w:tab/>
      </w:r>
      <w:r w:rsidR="007B4726" w:rsidRPr="00AB69E3">
        <w:rPr>
          <w:rStyle w:val="Documents"/>
          <w:rFonts w:asciiTheme="majorHAnsi" w:hAnsiTheme="majorHAnsi" w:cstheme="majorHAnsi"/>
          <w:i w:val="0"/>
          <w:sz w:val="20"/>
          <w:szCs w:val="20"/>
        </w:rPr>
        <w:t xml:space="preserve">Final </w:t>
      </w:r>
      <w:r w:rsidR="00DB4D61" w:rsidRPr="00AB69E3">
        <w:rPr>
          <w:rStyle w:val="Documents"/>
          <w:rFonts w:asciiTheme="majorHAnsi" w:hAnsiTheme="majorHAnsi" w:cstheme="majorHAnsi"/>
          <w:i w:val="0"/>
          <w:sz w:val="20"/>
          <w:szCs w:val="20"/>
        </w:rPr>
        <w:t>Project Report Sandbox</w:t>
      </w:r>
      <w:r w:rsidR="00DB4D61" w:rsidRPr="00AB69E3">
        <w:rPr>
          <w:rStyle w:val="Documents"/>
          <w:rFonts w:asciiTheme="majorHAnsi" w:hAnsiTheme="majorHAnsi" w:cstheme="majorHAnsi"/>
          <w:i w:val="0"/>
          <w:color w:val="BFBFBF" w:themeColor="background1" w:themeShade="BF"/>
          <w:sz w:val="20"/>
          <w:szCs w:val="20"/>
        </w:rPr>
        <w:t>.</w:t>
      </w:r>
      <w:r w:rsidR="00DB4D61" w:rsidRPr="00AB69E3">
        <w:rPr>
          <w:rStyle w:val="Documents"/>
          <w:rFonts w:asciiTheme="majorHAnsi" w:hAnsiTheme="majorHAnsi" w:cstheme="majorHAnsi"/>
          <w:i w:val="0"/>
          <w:color w:val="A6A6A6" w:themeColor="background1" w:themeShade="A6"/>
          <w:sz w:val="20"/>
          <w:szCs w:val="20"/>
        </w:rPr>
        <w:t>docx</w:t>
      </w:r>
      <w:r w:rsidR="00DB4D61" w:rsidRPr="00AB69E3">
        <w:rPr>
          <w:rFonts w:asciiTheme="majorHAnsi" w:hAnsiTheme="majorHAnsi" w:cstheme="majorHAnsi"/>
          <w:color w:val="A6A6A6" w:themeColor="background1" w:themeShade="A6"/>
          <w:sz w:val="20"/>
          <w:szCs w:val="20"/>
        </w:rPr>
        <w:tab/>
        <w:t>An unlocked version of the exemplar</w:t>
      </w:r>
    </w:p>
    <w:p w14:paraId="3513D8C5" w14:textId="77777777" w:rsidR="00C907E1" w:rsidRPr="00AB69E3" w:rsidRDefault="00C907E1" w:rsidP="007B4726">
      <w:pPr>
        <w:pStyle w:val="BulletsLev1"/>
        <w:numPr>
          <w:ilvl w:val="0"/>
          <w:numId w:val="0"/>
        </w:numPr>
        <w:tabs>
          <w:tab w:val="left" w:pos="180"/>
          <w:tab w:val="left" w:pos="360"/>
          <w:tab w:val="left" w:pos="540"/>
          <w:tab w:val="left" w:pos="720"/>
          <w:tab w:val="left" w:leader="dot" w:pos="3780"/>
        </w:tabs>
        <w:ind w:left="3780" w:hanging="3780"/>
        <w:rPr>
          <w:rFonts w:asciiTheme="majorHAnsi" w:hAnsiTheme="majorHAnsi" w:cstheme="majorHAnsi"/>
          <w:sz w:val="20"/>
          <w:szCs w:val="20"/>
        </w:rPr>
      </w:pPr>
      <w:r w:rsidRPr="00AB69E3">
        <w:rPr>
          <w:rFonts w:asciiTheme="majorHAnsi" w:hAnsiTheme="majorHAnsi" w:cstheme="majorHAnsi"/>
          <w:sz w:val="20"/>
          <w:szCs w:val="20"/>
        </w:rPr>
        <w:t>Workshop 1</w:t>
      </w:r>
      <w:r w:rsidR="00D54827" w:rsidRPr="00AB69E3">
        <w:rPr>
          <w:rFonts w:asciiTheme="majorHAnsi" w:hAnsiTheme="majorHAnsi" w:cstheme="majorHAnsi"/>
          <w:sz w:val="20"/>
          <w:szCs w:val="20"/>
        </w:rPr>
        <w:t xml:space="preserve"> Materials</w:t>
      </w:r>
      <w:r w:rsidR="0089052A" w:rsidRPr="00AB69E3">
        <w:rPr>
          <w:rStyle w:val="Documents"/>
          <w:rFonts w:asciiTheme="majorHAnsi" w:hAnsiTheme="majorHAnsi" w:cstheme="majorHAnsi"/>
          <w:i w:val="0"/>
          <w:color w:val="A6A6A6" w:themeColor="background1" w:themeShade="A6"/>
          <w:sz w:val="20"/>
          <w:szCs w:val="20"/>
        </w:rPr>
        <w:tab/>
        <w:t xml:space="preserve">A folder </w:t>
      </w:r>
      <w:r w:rsidR="00213B15" w:rsidRPr="00AB69E3">
        <w:rPr>
          <w:rStyle w:val="Documents"/>
          <w:rFonts w:asciiTheme="majorHAnsi" w:hAnsiTheme="majorHAnsi" w:cstheme="majorHAnsi"/>
          <w:i w:val="0"/>
          <w:color w:val="A6A6A6" w:themeColor="background1" w:themeShade="A6"/>
          <w:sz w:val="20"/>
          <w:szCs w:val="20"/>
        </w:rPr>
        <w:t>of</w:t>
      </w:r>
      <w:r w:rsidR="0089052A" w:rsidRPr="00AB69E3">
        <w:rPr>
          <w:rStyle w:val="Documents"/>
          <w:rFonts w:asciiTheme="majorHAnsi" w:hAnsiTheme="majorHAnsi" w:cstheme="majorHAnsi"/>
          <w:i w:val="0"/>
          <w:color w:val="A6A6A6" w:themeColor="background1" w:themeShade="A6"/>
          <w:sz w:val="20"/>
          <w:szCs w:val="20"/>
        </w:rPr>
        <w:t xml:space="preserve"> materials needed for Workshop </w:t>
      </w:r>
      <w:r w:rsidR="00213B15" w:rsidRPr="00AB69E3">
        <w:rPr>
          <w:rStyle w:val="Documents"/>
          <w:rFonts w:asciiTheme="majorHAnsi" w:hAnsiTheme="majorHAnsi" w:cstheme="majorHAnsi"/>
          <w:i w:val="0"/>
          <w:color w:val="A6A6A6" w:themeColor="background1" w:themeShade="A6"/>
          <w:sz w:val="20"/>
          <w:szCs w:val="20"/>
        </w:rPr>
        <w:t>#</w:t>
      </w:r>
      <w:r w:rsidR="0089052A" w:rsidRPr="00AB69E3">
        <w:rPr>
          <w:rStyle w:val="Documents"/>
          <w:rFonts w:asciiTheme="majorHAnsi" w:hAnsiTheme="majorHAnsi" w:cstheme="majorHAnsi"/>
          <w:i w:val="0"/>
          <w:color w:val="A6A6A6" w:themeColor="background1" w:themeShade="A6"/>
          <w:sz w:val="20"/>
          <w:szCs w:val="20"/>
        </w:rPr>
        <w:t>1</w:t>
      </w:r>
    </w:p>
    <w:p w14:paraId="556FD8C1" w14:textId="4F0B3EDC" w:rsidR="000B4759" w:rsidRPr="00AB69E3" w:rsidRDefault="007B4726" w:rsidP="0089052A">
      <w:pPr>
        <w:pStyle w:val="BulletsLev2"/>
        <w:numPr>
          <w:ilvl w:val="0"/>
          <w:numId w:val="0"/>
        </w:numPr>
        <w:tabs>
          <w:tab w:val="left" w:pos="180"/>
          <w:tab w:val="left" w:pos="360"/>
          <w:tab w:val="left" w:pos="540"/>
          <w:tab w:val="left" w:pos="720"/>
          <w:tab w:val="left" w:leader="dot" w:pos="3960"/>
        </w:tabs>
        <w:ind w:left="3960" w:hanging="3960"/>
        <w:rPr>
          <w:rFonts w:asciiTheme="majorHAnsi" w:hAnsiTheme="majorHAnsi" w:cstheme="majorHAnsi"/>
          <w:sz w:val="20"/>
          <w:szCs w:val="20"/>
        </w:rPr>
      </w:pPr>
      <w:r w:rsidRPr="00AB69E3">
        <w:rPr>
          <w:rFonts w:asciiTheme="majorHAnsi" w:hAnsiTheme="majorHAnsi" w:cstheme="majorHAnsi"/>
          <w:sz w:val="20"/>
          <w:szCs w:val="20"/>
        </w:rPr>
        <w:tab/>
      </w:r>
      <w:r w:rsidR="00951A8F" w:rsidRPr="00AB69E3">
        <w:rPr>
          <w:rFonts w:asciiTheme="majorHAnsi" w:hAnsiTheme="majorHAnsi" w:cstheme="majorHAnsi"/>
          <w:sz w:val="20"/>
          <w:szCs w:val="20"/>
        </w:rPr>
        <w:t>Facilitation</w:t>
      </w:r>
      <w:r w:rsidR="000B4759" w:rsidRPr="00AB69E3">
        <w:rPr>
          <w:rFonts w:asciiTheme="majorHAnsi" w:hAnsiTheme="majorHAnsi" w:cstheme="majorHAnsi"/>
          <w:sz w:val="20"/>
          <w:szCs w:val="20"/>
        </w:rPr>
        <w:t xml:space="preserve"> Team </w:t>
      </w:r>
      <w:r w:rsidR="008A3EAD" w:rsidRPr="00AB69E3">
        <w:rPr>
          <w:rFonts w:asciiTheme="majorHAnsi" w:hAnsiTheme="majorHAnsi" w:cstheme="majorHAnsi"/>
          <w:sz w:val="20"/>
          <w:szCs w:val="20"/>
        </w:rPr>
        <w:t>Packet</w:t>
      </w:r>
      <w:r w:rsidR="0089052A" w:rsidRPr="00AB69E3">
        <w:rPr>
          <w:rFonts w:asciiTheme="majorHAnsi" w:hAnsiTheme="majorHAnsi" w:cstheme="majorHAnsi"/>
          <w:color w:val="A6A6A6" w:themeColor="background1" w:themeShade="A6"/>
          <w:sz w:val="20"/>
          <w:szCs w:val="20"/>
        </w:rPr>
        <w:tab/>
        <w:t xml:space="preserve">A folder of materials for the </w:t>
      </w:r>
      <w:r w:rsidR="00831F8C" w:rsidRPr="00AB69E3">
        <w:rPr>
          <w:rFonts w:asciiTheme="majorHAnsi" w:hAnsiTheme="majorHAnsi" w:cstheme="majorHAnsi"/>
          <w:color w:val="A6A6A6" w:themeColor="background1" w:themeShade="A6"/>
          <w:sz w:val="20"/>
          <w:szCs w:val="20"/>
        </w:rPr>
        <w:t>Facilitation Team</w:t>
      </w:r>
    </w:p>
    <w:p w14:paraId="3EDB4020" w14:textId="7BE33032" w:rsidR="000B4759" w:rsidRPr="00A81F0E" w:rsidRDefault="000B4759" w:rsidP="0089052A">
      <w:pPr>
        <w:pStyle w:val="BulletsLev2"/>
        <w:numPr>
          <w:ilvl w:val="0"/>
          <w:numId w:val="0"/>
        </w:numPr>
        <w:tabs>
          <w:tab w:val="left" w:pos="180"/>
          <w:tab w:val="left" w:pos="360"/>
          <w:tab w:val="left" w:pos="540"/>
          <w:tab w:val="left" w:pos="720"/>
          <w:tab w:val="left" w:leader="dot" w:pos="4140"/>
        </w:tabs>
        <w:ind w:left="4140" w:hanging="4140"/>
        <w:rPr>
          <w:rFonts w:asciiTheme="majorHAnsi" w:hAnsiTheme="majorHAnsi" w:cstheme="majorHAnsi"/>
          <w:sz w:val="20"/>
          <w:szCs w:val="20"/>
        </w:rPr>
      </w:pPr>
      <w:r w:rsidRPr="00A81F0E">
        <w:rPr>
          <w:rFonts w:asciiTheme="majorHAnsi" w:hAnsiTheme="majorHAnsi" w:cstheme="majorHAnsi"/>
          <w:sz w:val="20"/>
          <w:szCs w:val="20"/>
        </w:rPr>
        <w:tab/>
      </w:r>
      <w:r w:rsidR="007B4726" w:rsidRPr="00A81F0E">
        <w:rPr>
          <w:rFonts w:asciiTheme="majorHAnsi" w:hAnsiTheme="majorHAnsi" w:cstheme="majorHAnsi"/>
          <w:sz w:val="20"/>
          <w:szCs w:val="20"/>
        </w:rPr>
        <w:tab/>
      </w:r>
      <w:r w:rsidR="000532CF" w:rsidRPr="00A81F0E">
        <w:rPr>
          <w:rFonts w:asciiTheme="majorHAnsi" w:hAnsiTheme="majorHAnsi" w:cstheme="majorHAnsi"/>
          <w:sz w:val="20"/>
          <w:szCs w:val="20"/>
        </w:rPr>
        <w:t>WS</w:t>
      </w:r>
      <w:r w:rsidR="005B2CC4" w:rsidRPr="00A81F0E">
        <w:rPr>
          <w:rFonts w:asciiTheme="majorHAnsi" w:hAnsiTheme="majorHAnsi" w:cstheme="majorHAnsi"/>
          <w:sz w:val="20"/>
          <w:szCs w:val="20"/>
        </w:rPr>
        <w:t xml:space="preserve"> 1 </w:t>
      </w:r>
      <w:r w:rsidRPr="00A81F0E">
        <w:rPr>
          <w:rFonts w:asciiTheme="majorHAnsi" w:hAnsiTheme="majorHAnsi" w:cstheme="majorHAnsi"/>
          <w:sz w:val="20"/>
          <w:szCs w:val="20"/>
        </w:rPr>
        <w:t>Annotated Agenda</w:t>
      </w:r>
      <w:r w:rsidRPr="00A81F0E">
        <w:rPr>
          <w:rFonts w:asciiTheme="majorHAnsi" w:hAnsiTheme="majorHAnsi" w:cstheme="majorHAnsi"/>
          <w:color w:val="BFBFBF" w:themeColor="background1" w:themeShade="BF"/>
          <w:sz w:val="20"/>
          <w:szCs w:val="20"/>
        </w:rPr>
        <w:t>.</w:t>
      </w:r>
      <w:r w:rsidRPr="00A81F0E">
        <w:rPr>
          <w:rFonts w:asciiTheme="majorHAnsi" w:hAnsiTheme="majorHAnsi" w:cstheme="majorHAnsi"/>
          <w:color w:val="A6A6A6" w:themeColor="background1" w:themeShade="A6"/>
          <w:sz w:val="20"/>
          <w:szCs w:val="20"/>
        </w:rPr>
        <w:t>docx</w:t>
      </w:r>
      <w:r w:rsidRPr="00A81F0E">
        <w:rPr>
          <w:rFonts w:asciiTheme="majorHAnsi" w:hAnsiTheme="majorHAnsi" w:cstheme="majorHAnsi"/>
          <w:color w:val="A6A6A6" w:themeColor="background1" w:themeShade="A6"/>
          <w:sz w:val="20"/>
          <w:szCs w:val="20"/>
        </w:rPr>
        <w:tab/>
        <w:t>A detailed agenda</w:t>
      </w:r>
    </w:p>
    <w:p w14:paraId="7C37E78F" w14:textId="28242224" w:rsidR="000B4759" w:rsidRPr="00A81F0E" w:rsidRDefault="000B4759" w:rsidP="0089052A">
      <w:pPr>
        <w:pStyle w:val="BulletsLev2"/>
        <w:numPr>
          <w:ilvl w:val="0"/>
          <w:numId w:val="0"/>
        </w:numPr>
        <w:tabs>
          <w:tab w:val="left" w:pos="180"/>
          <w:tab w:val="left" w:pos="360"/>
          <w:tab w:val="left" w:pos="540"/>
          <w:tab w:val="left" w:pos="720"/>
          <w:tab w:val="left" w:leader="dot" w:pos="4140"/>
        </w:tabs>
        <w:ind w:left="4140" w:hanging="4140"/>
        <w:rPr>
          <w:rFonts w:asciiTheme="majorHAnsi" w:hAnsiTheme="majorHAnsi" w:cstheme="majorHAnsi"/>
          <w:sz w:val="20"/>
          <w:szCs w:val="20"/>
        </w:rPr>
      </w:pPr>
      <w:r w:rsidRPr="00A81F0E">
        <w:rPr>
          <w:rFonts w:asciiTheme="majorHAnsi" w:hAnsiTheme="majorHAnsi" w:cstheme="majorHAnsi"/>
          <w:sz w:val="20"/>
          <w:szCs w:val="20"/>
        </w:rPr>
        <w:tab/>
      </w:r>
      <w:r w:rsidR="007B4726" w:rsidRPr="00A81F0E">
        <w:rPr>
          <w:rFonts w:asciiTheme="majorHAnsi" w:hAnsiTheme="majorHAnsi" w:cstheme="majorHAnsi"/>
          <w:sz w:val="20"/>
          <w:szCs w:val="20"/>
        </w:rPr>
        <w:tab/>
      </w:r>
      <w:r w:rsidR="000532CF" w:rsidRPr="00A81F0E">
        <w:rPr>
          <w:rFonts w:asciiTheme="majorHAnsi" w:hAnsiTheme="majorHAnsi" w:cstheme="majorHAnsi"/>
          <w:sz w:val="20"/>
          <w:szCs w:val="20"/>
        </w:rPr>
        <w:t>WS</w:t>
      </w:r>
      <w:r w:rsidR="005B2CC4" w:rsidRPr="00A81F0E">
        <w:rPr>
          <w:rFonts w:asciiTheme="majorHAnsi" w:hAnsiTheme="majorHAnsi" w:cstheme="majorHAnsi"/>
          <w:sz w:val="20"/>
          <w:szCs w:val="20"/>
        </w:rPr>
        <w:t xml:space="preserve"> 1 </w:t>
      </w:r>
      <w:r w:rsidRPr="00A81F0E">
        <w:rPr>
          <w:rFonts w:asciiTheme="majorHAnsi" w:hAnsiTheme="majorHAnsi" w:cstheme="majorHAnsi"/>
          <w:sz w:val="20"/>
          <w:szCs w:val="20"/>
        </w:rPr>
        <w:t>Slide Deck</w:t>
      </w:r>
      <w:r w:rsidRPr="00A81F0E">
        <w:rPr>
          <w:rFonts w:asciiTheme="majorHAnsi" w:hAnsiTheme="majorHAnsi" w:cstheme="majorHAnsi"/>
          <w:color w:val="BFBFBF" w:themeColor="background1" w:themeShade="BF"/>
          <w:sz w:val="20"/>
          <w:szCs w:val="20"/>
        </w:rPr>
        <w:t>.</w:t>
      </w:r>
      <w:r w:rsidRPr="00A81F0E">
        <w:rPr>
          <w:rFonts w:asciiTheme="majorHAnsi" w:hAnsiTheme="majorHAnsi" w:cstheme="majorHAnsi"/>
          <w:color w:val="A6A6A6" w:themeColor="background1" w:themeShade="A6"/>
          <w:sz w:val="20"/>
          <w:szCs w:val="20"/>
        </w:rPr>
        <w:t>ppt</w:t>
      </w:r>
      <w:r w:rsidR="007B4726" w:rsidRPr="00A81F0E">
        <w:rPr>
          <w:rFonts w:asciiTheme="majorHAnsi" w:hAnsiTheme="majorHAnsi" w:cstheme="majorHAnsi"/>
          <w:color w:val="A6A6A6" w:themeColor="background1" w:themeShade="A6"/>
          <w:sz w:val="20"/>
          <w:szCs w:val="20"/>
        </w:rPr>
        <w:t>x</w:t>
      </w:r>
      <w:r w:rsidR="007B4726" w:rsidRPr="00A81F0E">
        <w:rPr>
          <w:rFonts w:asciiTheme="majorHAnsi" w:hAnsiTheme="majorHAnsi" w:cstheme="majorHAnsi"/>
          <w:color w:val="A6A6A6" w:themeColor="background1" w:themeShade="A6"/>
          <w:sz w:val="20"/>
          <w:szCs w:val="20"/>
        </w:rPr>
        <w:tab/>
      </w:r>
      <w:r w:rsidRPr="00A81F0E">
        <w:rPr>
          <w:rFonts w:asciiTheme="majorHAnsi" w:hAnsiTheme="majorHAnsi" w:cstheme="majorHAnsi"/>
          <w:color w:val="A6A6A6" w:themeColor="background1" w:themeShade="A6"/>
          <w:sz w:val="20"/>
          <w:szCs w:val="20"/>
        </w:rPr>
        <w:t>A slide deck</w:t>
      </w:r>
    </w:p>
    <w:p w14:paraId="07BB5449" w14:textId="739B6EB2" w:rsidR="000B4759" w:rsidRDefault="000B4759" w:rsidP="0089052A">
      <w:pPr>
        <w:pStyle w:val="BulletsLev2"/>
        <w:numPr>
          <w:ilvl w:val="0"/>
          <w:numId w:val="0"/>
        </w:numPr>
        <w:tabs>
          <w:tab w:val="left" w:pos="180"/>
          <w:tab w:val="left" w:pos="360"/>
          <w:tab w:val="left" w:pos="540"/>
          <w:tab w:val="left" w:pos="720"/>
          <w:tab w:val="left" w:leader="dot" w:pos="4140"/>
        </w:tabs>
        <w:ind w:left="4140" w:hanging="4140"/>
        <w:rPr>
          <w:rFonts w:asciiTheme="majorHAnsi" w:hAnsiTheme="majorHAnsi" w:cstheme="majorHAnsi"/>
          <w:color w:val="A6A6A6" w:themeColor="background1" w:themeShade="A6"/>
          <w:sz w:val="20"/>
          <w:szCs w:val="20"/>
        </w:rPr>
      </w:pPr>
      <w:r w:rsidRPr="00A81F0E">
        <w:rPr>
          <w:rFonts w:asciiTheme="majorHAnsi" w:hAnsiTheme="majorHAnsi" w:cstheme="majorHAnsi"/>
          <w:sz w:val="20"/>
          <w:szCs w:val="20"/>
        </w:rPr>
        <w:tab/>
      </w:r>
      <w:r w:rsidR="007B4726" w:rsidRPr="00A81F0E">
        <w:rPr>
          <w:rFonts w:asciiTheme="majorHAnsi" w:hAnsiTheme="majorHAnsi" w:cstheme="majorHAnsi"/>
          <w:sz w:val="20"/>
          <w:szCs w:val="20"/>
        </w:rPr>
        <w:tab/>
      </w:r>
      <w:r w:rsidR="000532CF" w:rsidRPr="00A81F0E">
        <w:rPr>
          <w:rFonts w:asciiTheme="majorHAnsi" w:hAnsiTheme="majorHAnsi" w:cstheme="majorHAnsi"/>
          <w:sz w:val="20"/>
          <w:szCs w:val="20"/>
        </w:rPr>
        <w:t xml:space="preserve">WS 1 </w:t>
      </w:r>
      <w:r w:rsidRPr="00A81F0E">
        <w:rPr>
          <w:rFonts w:asciiTheme="majorHAnsi" w:hAnsiTheme="majorHAnsi" w:cstheme="majorHAnsi"/>
          <w:sz w:val="20"/>
          <w:szCs w:val="20"/>
        </w:rPr>
        <w:t>Vocabulary Activity</w:t>
      </w:r>
      <w:r w:rsidRPr="00A81F0E">
        <w:rPr>
          <w:rFonts w:asciiTheme="majorHAnsi" w:hAnsiTheme="majorHAnsi" w:cstheme="majorHAnsi"/>
          <w:color w:val="BFBFBF" w:themeColor="background1" w:themeShade="BF"/>
          <w:sz w:val="20"/>
          <w:szCs w:val="20"/>
        </w:rPr>
        <w:t>.</w:t>
      </w:r>
      <w:r w:rsidRPr="00A81F0E">
        <w:rPr>
          <w:rFonts w:asciiTheme="majorHAnsi" w:hAnsiTheme="majorHAnsi" w:cstheme="majorHAnsi"/>
          <w:color w:val="A6A6A6" w:themeColor="background1" w:themeShade="A6"/>
          <w:sz w:val="20"/>
          <w:szCs w:val="20"/>
        </w:rPr>
        <w:t>docx</w:t>
      </w:r>
      <w:r w:rsidRPr="00A81F0E">
        <w:rPr>
          <w:rFonts w:asciiTheme="majorHAnsi" w:hAnsiTheme="majorHAnsi" w:cstheme="majorHAnsi"/>
          <w:color w:val="A6A6A6" w:themeColor="background1" w:themeShade="A6"/>
          <w:sz w:val="20"/>
          <w:szCs w:val="20"/>
        </w:rPr>
        <w:tab/>
        <w:t xml:space="preserve">A set of materials for </w:t>
      </w:r>
      <w:r w:rsidR="000358AC">
        <w:rPr>
          <w:rFonts w:asciiTheme="majorHAnsi" w:hAnsiTheme="majorHAnsi" w:cstheme="majorHAnsi"/>
          <w:color w:val="A6A6A6" w:themeColor="background1" w:themeShade="A6"/>
          <w:sz w:val="20"/>
          <w:szCs w:val="20"/>
        </w:rPr>
        <w:t>engaging with the vocabulary</w:t>
      </w:r>
    </w:p>
    <w:p w14:paraId="632DD984" w14:textId="2E944064" w:rsidR="000358AC" w:rsidRPr="00A81F0E" w:rsidRDefault="000358AC" w:rsidP="0089052A">
      <w:pPr>
        <w:pStyle w:val="BulletsLev2"/>
        <w:numPr>
          <w:ilvl w:val="0"/>
          <w:numId w:val="0"/>
        </w:numPr>
        <w:tabs>
          <w:tab w:val="left" w:pos="180"/>
          <w:tab w:val="left" w:pos="360"/>
          <w:tab w:val="left" w:pos="540"/>
          <w:tab w:val="left" w:pos="720"/>
          <w:tab w:val="left" w:leader="dot" w:pos="4140"/>
        </w:tabs>
        <w:ind w:left="4140" w:hanging="4140"/>
        <w:rPr>
          <w:rFonts w:asciiTheme="majorHAnsi" w:hAnsiTheme="majorHAnsi" w:cstheme="majorHAnsi"/>
          <w:sz w:val="20"/>
          <w:szCs w:val="20"/>
        </w:rPr>
      </w:pPr>
      <w:r>
        <w:rPr>
          <w:rFonts w:asciiTheme="majorHAnsi" w:hAnsiTheme="majorHAnsi" w:cstheme="majorHAnsi"/>
          <w:sz w:val="20"/>
          <w:szCs w:val="20"/>
        </w:rPr>
        <w:tab/>
      </w:r>
      <w:r>
        <w:rPr>
          <w:rFonts w:asciiTheme="majorHAnsi" w:hAnsiTheme="majorHAnsi" w:cstheme="majorHAnsi"/>
          <w:sz w:val="20"/>
          <w:szCs w:val="20"/>
        </w:rPr>
        <w:tab/>
        <w:t>WS 1 Purposes Activity</w:t>
      </w:r>
      <w:r w:rsidRPr="000358AC">
        <w:rPr>
          <w:rFonts w:asciiTheme="majorHAnsi" w:hAnsiTheme="majorHAnsi" w:cstheme="majorHAnsi"/>
          <w:color w:val="A6A6A6" w:themeColor="background1" w:themeShade="A6"/>
          <w:sz w:val="20"/>
          <w:szCs w:val="20"/>
        </w:rPr>
        <w:t>.docx</w:t>
      </w:r>
      <w:r w:rsidRPr="000358AC">
        <w:rPr>
          <w:rFonts w:asciiTheme="majorHAnsi" w:hAnsiTheme="majorHAnsi" w:cstheme="majorHAnsi"/>
          <w:color w:val="A6A6A6" w:themeColor="background1" w:themeShade="A6"/>
          <w:sz w:val="20"/>
          <w:szCs w:val="20"/>
        </w:rPr>
        <w:tab/>
        <w:t>A set of materials for engaging with the purposes of assessment</w:t>
      </w:r>
      <w:r>
        <w:rPr>
          <w:rFonts w:asciiTheme="majorHAnsi" w:hAnsiTheme="majorHAnsi" w:cstheme="majorHAnsi"/>
          <w:sz w:val="20"/>
          <w:szCs w:val="20"/>
        </w:rPr>
        <w:t xml:space="preserve"> </w:t>
      </w:r>
    </w:p>
    <w:p w14:paraId="389D2766" w14:textId="28D72AF6" w:rsidR="000B4759" w:rsidRPr="00A81F0E" w:rsidRDefault="000B4759" w:rsidP="0089052A">
      <w:pPr>
        <w:pStyle w:val="BulletsLev2"/>
        <w:numPr>
          <w:ilvl w:val="0"/>
          <w:numId w:val="0"/>
        </w:numPr>
        <w:tabs>
          <w:tab w:val="left" w:pos="180"/>
          <w:tab w:val="left" w:pos="360"/>
          <w:tab w:val="left" w:pos="540"/>
          <w:tab w:val="left" w:pos="720"/>
          <w:tab w:val="left" w:leader="dot" w:pos="4140"/>
        </w:tabs>
        <w:ind w:left="4140" w:hanging="4140"/>
        <w:rPr>
          <w:rFonts w:asciiTheme="majorHAnsi" w:hAnsiTheme="majorHAnsi" w:cstheme="majorHAnsi"/>
          <w:sz w:val="20"/>
          <w:szCs w:val="20"/>
        </w:rPr>
      </w:pPr>
      <w:r w:rsidRPr="00A81F0E">
        <w:rPr>
          <w:rFonts w:asciiTheme="majorHAnsi" w:hAnsiTheme="majorHAnsi" w:cstheme="majorHAnsi"/>
          <w:sz w:val="20"/>
          <w:szCs w:val="20"/>
        </w:rPr>
        <w:tab/>
      </w:r>
      <w:r w:rsidR="007B4726" w:rsidRPr="00A81F0E">
        <w:rPr>
          <w:rFonts w:asciiTheme="majorHAnsi" w:hAnsiTheme="majorHAnsi" w:cstheme="majorHAnsi"/>
          <w:sz w:val="20"/>
          <w:szCs w:val="20"/>
        </w:rPr>
        <w:tab/>
      </w:r>
      <w:r w:rsidR="00A90CAE" w:rsidRPr="00A81F0E">
        <w:rPr>
          <w:rFonts w:asciiTheme="majorHAnsi" w:hAnsiTheme="majorHAnsi" w:cstheme="majorHAnsi"/>
          <w:sz w:val="20"/>
          <w:szCs w:val="20"/>
        </w:rPr>
        <w:t>W</w:t>
      </w:r>
      <w:r w:rsidR="00DA720A" w:rsidRPr="00A81F0E">
        <w:rPr>
          <w:rFonts w:asciiTheme="majorHAnsi" w:hAnsiTheme="majorHAnsi" w:cstheme="majorHAnsi"/>
          <w:sz w:val="20"/>
          <w:szCs w:val="20"/>
        </w:rPr>
        <w:t>S</w:t>
      </w:r>
      <w:r w:rsidR="00A90CAE" w:rsidRPr="00A81F0E">
        <w:rPr>
          <w:rFonts w:asciiTheme="majorHAnsi" w:hAnsiTheme="majorHAnsi" w:cstheme="majorHAnsi"/>
          <w:sz w:val="20"/>
          <w:szCs w:val="20"/>
        </w:rPr>
        <w:t xml:space="preserve"> </w:t>
      </w:r>
      <w:r w:rsidR="005B2CC4" w:rsidRPr="00A81F0E">
        <w:rPr>
          <w:rFonts w:asciiTheme="majorHAnsi" w:hAnsiTheme="majorHAnsi" w:cstheme="majorHAnsi"/>
          <w:sz w:val="20"/>
          <w:szCs w:val="20"/>
        </w:rPr>
        <w:t xml:space="preserve">1 </w:t>
      </w:r>
      <w:r w:rsidRPr="00A81F0E">
        <w:rPr>
          <w:rFonts w:asciiTheme="majorHAnsi" w:hAnsiTheme="majorHAnsi" w:cstheme="majorHAnsi"/>
          <w:sz w:val="20"/>
          <w:szCs w:val="20"/>
        </w:rPr>
        <w:t>Reflection Summary</w:t>
      </w:r>
      <w:r w:rsidRPr="00A81F0E">
        <w:rPr>
          <w:rFonts w:asciiTheme="majorHAnsi" w:hAnsiTheme="majorHAnsi" w:cstheme="majorHAnsi"/>
          <w:color w:val="BFBFBF" w:themeColor="background1" w:themeShade="BF"/>
          <w:sz w:val="20"/>
          <w:szCs w:val="20"/>
        </w:rPr>
        <w:t>.</w:t>
      </w:r>
      <w:r w:rsidRPr="00A81F0E">
        <w:rPr>
          <w:rFonts w:asciiTheme="majorHAnsi" w:hAnsiTheme="majorHAnsi" w:cstheme="majorHAnsi"/>
          <w:color w:val="A6A6A6" w:themeColor="background1" w:themeShade="A6"/>
          <w:sz w:val="20"/>
          <w:szCs w:val="20"/>
        </w:rPr>
        <w:t>docx</w:t>
      </w:r>
      <w:r w:rsidRPr="00A81F0E">
        <w:rPr>
          <w:rFonts w:asciiTheme="majorHAnsi" w:hAnsiTheme="majorHAnsi" w:cstheme="majorHAnsi"/>
          <w:color w:val="A6A6A6" w:themeColor="background1" w:themeShade="A6"/>
          <w:sz w:val="20"/>
          <w:szCs w:val="20"/>
        </w:rPr>
        <w:tab/>
        <w:t>A template for summarizing the end-of-workshop reflections</w:t>
      </w:r>
    </w:p>
    <w:p w14:paraId="7FFD3457" w14:textId="5CF8E54D" w:rsidR="000B4759" w:rsidRPr="00A81F0E" w:rsidRDefault="000B4759" w:rsidP="0089052A">
      <w:pPr>
        <w:pStyle w:val="BulletsLev2"/>
        <w:numPr>
          <w:ilvl w:val="0"/>
          <w:numId w:val="0"/>
        </w:numPr>
        <w:tabs>
          <w:tab w:val="left" w:pos="180"/>
          <w:tab w:val="left" w:pos="360"/>
          <w:tab w:val="left" w:pos="540"/>
          <w:tab w:val="left" w:pos="720"/>
          <w:tab w:val="left" w:leader="dot" w:pos="4140"/>
        </w:tabs>
        <w:ind w:left="4140" w:hanging="4140"/>
        <w:rPr>
          <w:rFonts w:asciiTheme="majorHAnsi" w:hAnsiTheme="majorHAnsi" w:cstheme="majorHAnsi"/>
          <w:sz w:val="20"/>
          <w:szCs w:val="20"/>
        </w:rPr>
      </w:pPr>
      <w:r w:rsidRPr="00A81F0E">
        <w:rPr>
          <w:rFonts w:asciiTheme="majorHAnsi" w:hAnsiTheme="majorHAnsi" w:cstheme="majorHAnsi"/>
          <w:sz w:val="20"/>
          <w:szCs w:val="20"/>
        </w:rPr>
        <w:tab/>
      </w:r>
      <w:r w:rsidR="007B4726" w:rsidRPr="00A81F0E">
        <w:rPr>
          <w:rFonts w:asciiTheme="majorHAnsi" w:hAnsiTheme="majorHAnsi" w:cstheme="majorHAnsi"/>
          <w:sz w:val="20"/>
          <w:szCs w:val="20"/>
        </w:rPr>
        <w:tab/>
      </w:r>
      <w:r w:rsidR="00A90CAE" w:rsidRPr="00A81F0E">
        <w:rPr>
          <w:rFonts w:asciiTheme="majorHAnsi" w:hAnsiTheme="majorHAnsi" w:cstheme="majorHAnsi"/>
          <w:sz w:val="20"/>
          <w:szCs w:val="20"/>
        </w:rPr>
        <w:t>W</w:t>
      </w:r>
      <w:r w:rsidR="00DA720A" w:rsidRPr="00A81F0E">
        <w:rPr>
          <w:rFonts w:asciiTheme="majorHAnsi" w:hAnsiTheme="majorHAnsi" w:cstheme="majorHAnsi"/>
          <w:sz w:val="20"/>
          <w:szCs w:val="20"/>
        </w:rPr>
        <w:t>S</w:t>
      </w:r>
      <w:r w:rsidR="00A90CAE" w:rsidRPr="00A81F0E">
        <w:rPr>
          <w:rFonts w:asciiTheme="majorHAnsi" w:hAnsiTheme="majorHAnsi" w:cstheme="majorHAnsi"/>
          <w:sz w:val="20"/>
          <w:szCs w:val="20"/>
        </w:rPr>
        <w:t xml:space="preserve"> </w:t>
      </w:r>
      <w:r w:rsidR="005B2CC4" w:rsidRPr="00A81F0E">
        <w:rPr>
          <w:rFonts w:asciiTheme="majorHAnsi" w:hAnsiTheme="majorHAnsi" w:cstheme="majorHAnsi"/>
          <w:sz w:val="20"/>
          <w:szCs w:val="20"/>
        </w:rPr>
        <w:t xml:space="preserve">1 </w:t>
      </w:r>
      <w:r w:rsidRPr="00A81F0E">
        <w:rPr>
          <w:rFonts w:asciiTheme="majorHAnsi" w:hAnsiTheme="majorHAnsi" w:cstheme="majorHAnsi"/>
          <w:sz w:val="20"/>
          <w:szCs w:val="20"/>
        </w:rPr>
        <w:t>Planning Notes</w:t>
      </w:r>
      <w:r w:rsidRPr="00A81F0E">
        <w:rPr>
          <w:rFonts w:asciiTheme="majorHAnsi" w:hAnsiTheme="majorHAnsi" w:cstheme="majorHAnsi"/>
          <w:color w:val="BFBFBF" w:themeColor="background1" w:themeShade="BF"/>
          <w:sz w:val="20"/>
          <w:szCs w:val="20"/>
        </w:rPr>
        <w:t>.</w:t>
      </w:r>
      <w:r w:rsidRPr="00A81F0E">
        <w:rPr>
          <w:rFonts w:asciiTheme="majorHAnsi" w:hAnsiTheme="majorHAnsi" w:cstheme="majorHAnsi"/>
          <w:color w:val="A6A6A6" w:themeColor="background1" w:themeShade="A6"/>
          <w:sz w:val="20"/>
          <w:szCs w:val="20"/>
        </w:rPr>
        <w:t>docx</w:t>
      </w:r>
      <w:r w:rsidRPr="00A81F0E">
        <w:rPr>
          <w:rFonts w:asciiTheme="majorHAnsi" w:hAnsiTheme="majorHAnsi" w:cstheme="majorHAnsi"/>
          <w:color w:val="A6A6A6" w:themeColor="background1" w:themeShade="A6"/>
          <w:sz w:val="20"/>
          <w:szCs w:val="20"/>
        </w:rPr>
        <w:tab/>
        <w:t xml:space="preserve">A template for </w:t>
      </w:r>
      <w:r w:rsidR="00951A8F">
        <w:rPr>
          <w:rFonts w:asciiTheme="majorHAnsi" w:hAnsiTheme="majorHAnsi" w:cstheme="majorHAnsi"/>
          <w:color w:val="A6A6A6" w:themeColor="background1" w:themeShade="A6"/>
          <w:sz w:val="20"/>
          <w:szCs w:val="20"/>
        </w:rPr>
        <w:t>saving any</w:t>
      </w:r>
      <w:r w:rsidR="00E44423" w:rsidRPr="00A81F0E">
        <w:rPr>
          <w:rFonts w:asciiTheme="majorHAnsi" w:hAnsiTheme="majorHAnsi" w:cstheme="majorHAnsi"/>
          <w:color w:val="A6A6A6" w:themeColor="background1" w:themeShade="A6"/>
          <w:sz w:val="20"/>
          <w:szCs w:val="20"/>
        </w:rPr>
        <w:t xml:space="preserve"> notes from workshop planning</w:t>
      </w:r>
    </w:p>
    <w:p w14:paraId="2FCDE7F7" w14:textId="1A43554B" w:rsidR="000B4759" w:rsidRPr="00A81F0E" w:rsidRDefault="000B4759" w:rsidP="0089052A">
      <w:pPr>
        <w:pStyle w:val="BulletsLev2"/>
        <w:numPr>
          <w:ilvl w:val="0"/>
          <w:numId w:val="0"/>
        </w:numPr>
        <w:tabs>
          <w:tab w:val="left" w:pos="180"/>
          <w:tab w:val="left" w:pos="360"/>
          <w:tab w:val="left" w:pos="540"/>
          <w:tab w:val="left" w:pos="720"/>
          <w:tab w:val="left" w:leader="dot" w:pos="4140"/>
        </w:tabs>
        <w:ind w:left="4140" w:hanging="4140"/>
        <w:rPr>
          <w:rFonts w:asciiTheme="majorHAnsi" w:hAnsiTheme="majorHAnsi" w:cstheme="majorHAnsi"/>
          <w:sz w:val="20"/>
          <w:szCs w:val="20"/>
        </w:rPr>
      </w:pPr>
      <w:r w:rsidRPr="00A81F0E">
        <w:rPr>
          <w:rFonts w:asciiTheme="majorHAnsi" w:hAnsiTheme="majorHAnsi" w:cstheme="majorHAnsi"/>
          <w:sz w:val="20"/>
          <w:szCs w:val="20"/>
        </w:rPr>
        <w:tab/>
      </w:r>
      <w:r w:rsidR="007B4726" w:rsidRPr="00A81F0E">
        <w:rPr>
          <w:rFonts w:asciiTheme="majorHAnsi" w:hAnsiTheme="majorHAnsi" w:cstheme="majorHAnsi"/>
          <w:sz w:val="20"/>
          <w:szCs w:val="20"/>
        </w:rPr>
        <w:tab/>
      </w:r>
      <w:r w:rsidR="00A90CAE" w:rsidRPr="00A81F0E">
        <w:rPr>
          <w:rFonts w:asciiTheme="majorHAnsi" w:hAnsiTheme="majorHAnsi" w:cstheme="majorHAnsi"/>
          <w:sz w:val="20"/>
          <w:szCs w:val="20"/>
        </w:rPr>
        <w:t>W</w:t>
      </w:r>
      <w:r w:rsidR="00DA720A" w:rsidRPr="00A81F0E">
        <w:rPr>
          <w:rFonts w:asciiTheme="majorHAnsi" w:hAnsiTheme="majorHAnsi" w:cstheme="majorHAnsi"/>
          <w:sz w:val="20"/>
          <w:szCs w:val="20"/>
        </w:rPr>
        <w:t>S</w:t>
      </w:r>
      <w:r w:rsidR="00A90CAE" w:rsidRPr="00A81F0E">
        <w:rPr>
          <w:rFonts w:asciiTheme="majorHAnsi" w:hAnsiTheme="majorHAnsi" w:cstheme="majorHAnsi"/>
          <w:sz w:val="20"/>
          <w:szCs w:val="20"/>
        </w:rPr>
        <w:t xml:space="preserve"> </w:t>
      </w:r>
      <w:r w:rsidR="005B2CC4" w:rsidRPr="00A81F0E">
        <w:rPr>
          <w:rFonts w:asciiTheme="majorHAnsi" w:hAnsiTheme="majorHAnsi" w:cstheme="majorHAnsi"/>
          <w:sz w:val="20"/>
          <w:szCs w:val="20"/>
        </w:rPr>
        <w:t xml:space="preserve">1 </w:t>
      </w:r>
      <w:r w:rsidR="002E3FF8">
        <w:rPr>
          <w:rFonts w:asciiTheme="majorHAnsi" w:hAnsiTheme="majorHAnsi" w:cstheme="majorHAnsi"/>
          <w:sz w:val="20"/>
          <w:szCs w:val="20"/>
        </w:rPr>
        <w:t>Workshop</w:t>
      </w:r>
      <w:r w:rsidRPr="00A81F0E">
        <w:rPr>
          <w:rFonts w:asciiTheme="majorHAnsi" w:hAnsiTheme="majorHAnsi" w:cstheme="majorHAnsi"/>
          <w:sz w:val="20"/>
          <w:szCs w:val="20"/>
        </w:rPr>
        <w:t xml:space="preserve"> Notes</w:t>
      </w:r>
      <w:r w:rsidRPr="00A81F0E">
        <w:rPr>
          <w:rFonts w:asciiTheme="majorHAnsi" w:hAnsiTheme="majorHAnsi" w:cstheme="majorHAnsi"/>
          <w:color w:val="BFBFBF" w:themeColor="background1" w:themeShade="BF"/>
          <w:sz w:val="20"/>
          <w:szCs w:val="20"/>
        </w:rPr>
        <w:t>.</w:t>
      </w:r>
      <w:r w:rsidRPr="00A81F0E">
        <w:rPr>
          <w:rFonts w:asciiTheme="majorHAnsi" w:hAnsiTheme="majorHAnsi" w:cstheme="majorHAnsi"/>
          <w:color w:val="A6A6A6" w:themeColor="background1" w:themeShade="A6"/>
          <w:sz w:val="20"/>
          <w:szCs w:val="20"/>
        </w:rPr>
        <w:t>docx</w:t>
      </w:r>
      <w:r w:rsidRPr="00A81F0E">
        <w:rPr>
          <w:rFonts w:asciiTheme="majorHAnsi" w:hAnsiTheme="majorHAnsi" w:cstheme="majorHAnsi"/>
          <w:color w:val="A6A6A6" w:themeColor="background1" w:themeShade="A6"/>
          <w:sz w:val="20"/>
          <w:szCs w:val="20"/>
        </w:rPr>
        <w:tab/>
        <w:t xml:space="preserve">A template for </w:t>
      </w:r>
      <w:r w:rsidR="00951A8F">
        <w:rPr>
          <w:rFonts w:asciiTheme="majorHAnsi" w:hAnsiTheme="majorHAnsi" w:cstheme="majorHAnsi"/>
          <w:color w:val="A6A6A6" w:themeColor="background1" w:themeShade="A6"/>
          <w:sz w:val="20"/>
          <w:szCs w:val="20"/>
        </w:rPr>
        <w:t>saving any</w:t>
      </w:r>
      <w:r w:rsidR="00E44423" w:rsidRPr="00A81F0E">
        <w:rPr>
          <w:rFonts w:asciiTheme="majorHAnsi" w:hAnsiTheme="majorHAnsi" w:cstheme="majorHAnsi"/>
          <w:color w:val="A6A6A6" w:themeColor="background1" w:themeShade="A6"/>
          <w:sz w:val="20"/>
          <w:szCs w:val="20"/>
        </w:rPr>
        <w:t xml:space="preserve"> notes from the workshop itself</w:t>
      </w:r>
    </w:p>
    <w:p w14:paraId="0948BA09" w14:textId="35C39EA2" w:rsidR="000B4759" w:rsidRPr="00AB69E3" w:rsidRDefault="007B4726" w:rsidP="00213B15">
      <w:pPr>
        <w:pStyle w:val="BulletsLev2"/>
        <w:numPr>
          <w:ilvl w:val="0"/>
          <w:numId w:val="0"/>
        </w:numPr>
        <w:tabs>
          <w:tab w:val="left" w:pos="180"/>
          <w:tab w:val="left" w:pos="360"/>
          <w:tab w:val="left" w:pos="540"/>
          <w:tab w:val="left" w:pos="720"/>
          <w:tab w:val="left" w:leader="dot" w:pos="3960"/>
        </w:tabs>
        <w:ind w:left="4050" w:hanging="4050"/>
        <w:rPr>
          <w:rFonts w:asciiTheme="majorHAnsi" w:hAnsiTheme="majorHAnsi" w:cstheme="majorHAnsi"/>
          <w:sz w:val="20"/>
          <w:szCs w:val="20"/>
        </w:rPr>
      </w:pPr>
      <w:r w:rsidRPr="00AB69E3">
        <w:rPr>
          <w:rFonts w:asciiTheme="majorHAnsi" w:hAnsiTheme="majorHAnsi" w:cstheme="majorHAnsi"/>
          <w:sz w:val="20"/>
          <w:szCs w:val="20"/>
        </w:rPr>
        <w:tab/>
      </w:r>
      <w:r w:rsidR="00B974CA" w:rsidRPr="00AB69E3">
        <w:rPr>
          <w:rFonts w:asciiTheme="majorHAnsi" w:hAnsiTheme="majorHAnsi" w:cstheme="majorHAnsi"/>
          <w:sz w:val="20"/>
          <w:szCs w:val="20"/>
        </w:rPr>
        <w:t>Design Team</w:t>
      </w:r>
      <w:r w:rsidR="000B4759" w:rsidRPr="00AB69E3">
        <w:rPr>
          <w:rFonts w:asciiTheme="majorHAnsi" w:hAnsiTheme="majorHAnsi" w:cstheme="majorHAnsi"/>
          <w:sz w:val="20"/>
          <w:szCs w:val="20"/>
        </w:rPr>
        <w:t xml:space="preserve"> </w:t>
      </w:r>
      <w:r w:rsidRPr="00AB69E3">
        <w:rPr>
          <w:rFonts w:asciiTheme="majorHAnsi" w:hAnsiTheme="majorHAnsi" w:cstheme="majorHAnsi"/>
          <w:sz w:val="20"/>
          <w:szCs w:val="20"/>
        </w:rPr>
        <w:t>Packet</w:t>
      </w:r>
      <w:r w:rsidRPr="00AB69E3">
        <w:rPr>
          <w:rFonts w:asciiTheme="majorHAnsi" w:hAnsiTheme="majorHAnsi" w:cstheme="majorHAnsi"/>
          <w:color w:val="A6A6A6" w:themeColor="background1" w:themeShade="A6"/>
          <w:sz w:val="20"/>
          <w:szCs w:val="20"/>
        </w:rPr>
        <w:tab/>
      </w:r>
      <w:r w:rsidR="008A3EAD" w:rsidRPr="00AB69E3">
        <w:rPr>
          <w:rFonts w:asciiTheme="majorHAnsi" w:hAnsiTheme="majorHAnsi" w:cstheme="majorHAnsi"/>
          <w:color w:val="A6A6A6" w:themeColor="background1" w:themeShade="A6"/>
          <w:sz w:val="20"/>
          <w:szCs w:val="20"/>
        </w:rPr>
        <w:t xml:space="preserve">A folder of materials to be included in a packet for Workshop </w:t>
      </w:r>
      <w:r w:rsidR="00213B15" w:rsidRPr="00AB69E3">
        <w:rPr>
          <w:rFonts w:asciiTheme="majorHAnsi" w:hAnsiTheme="majorHAnsi" w:cstheme="majorHAnsi"/>
          <w:color w:val="A6A6A6" w:themeColor="background1" w:themeShade="A6"/>
          <w:sz w:val="20"/>
          <w:szCs w:val="20"/>
        </w:rPr>
        <w:t>#</w:t>
      </w:r>
      <w:r w:rsidR="008A3EAD" w:rsidRPr="00AB69E3">
        <w:rPr>
          <w:rFonts w:asciiTheme="majorHAnsi" w:hAnsiTheme="majorHAnsi" w:cstheme="majorHAnsi"/>
          <w:color w:val="A6A6A6" w:themeColor="background1" w:themeShade="A6"/>
          <w:sz w:val="20"/>
          <w:szCs w:val="20"/>
        </w:rPr>
        <w:t>1</w:t>
      </w:r>
    </w:p>
    <w:p w14:paraId="4615B3CD" w14:textId="1FF10CC3" w:rsidR="00544EB1" w:rsidRPr="00AB69E3" w:rsidRDefault="000B4759" w:rsidP="0089052A">
      <w:pPr>
        <w:pStyle w:val="BulletsLev2"/>
        <w:numPr>
          <w:ilvl w:val="0"/>
          <w:numId w:val="0"/>
        </w:numPr>
        <w:tabs>
          <w:tab w:val="left" w:pos="180"/>
          <w:tab w:val="left" w:pos="360"/>
          <w:tab w:val="left" w:pos="540"/>
          <w:tab w:val="left" w:pos="720"/>
          <w:tab w:val="left" w:leader="dot" w:pos="4140"/>
        </w:tabs>
        <w:ind w:left="4140" w:hanging="4140"/>
        <w:rPr>
          <w:rStyle w:val="Documents"/>
          <w:rFonts w:asciiTheme="majorHAnsi" w:hAnsiTheme="majorHAnsi" w:cstheme="majorHAnsi"/>
          <w:i w:val="0"/>
          <w:color w:val="A6A6A6" w:themeColor="background1" w:themeShade="A6"/>
          <w:sz w:val="20"/>
          <w:szCs w:val="20"/>
        </w:rPr>
      </w:pPr>
      <w:r w:rsidRPr="00AB69E3">
        <w:rPr>
          <w:rStyle w:val="Documents"/>
          <w:rFonts w:asciiTheme="majorHAnsi" w:hAnsiTheme="majorHAnsi" w:cstheme="majorHAnsi"/>
          <w:i w:val="0"/>
          <w:sz w:val="20"/>
          <w:szCs w:val="20"/>
        </w:rPr>
        <w:tab/>
      </w:r>
      <w:r w:rsidR="007B4726" w:rsidRPr="00AB69E3">
        <w:rPr>
          <w:rStyle w:val="Documents"/>
          <w:rFonts w:asciiTheme="majorHAnsi" w:hAnsiTheme="majorHAnsi" w:cstheme="majorHAnsi"/>
          <w:i w:val="0"/>
          <w:sz w:val="20"/>
          <w:szCs w:val="20"/>
        </w:rPr>
        <w:tab/>
      </w:r>
      <w:r w:rsidR="00DA720A" w:rsidRPr="00AB69E3">
        <w:rPr>
          <w:rStyle w:val="Documents"/>
          <w:rFonts w:asciiTheme="majorHAnsi" w:hAnsiTheme="majorHAnsi" w:cstheme="majorHAnsi"/>
          <w:i w:val="0"/>
          <w:sz w:val="20"/>
          <w:szCs w:val="20"/>
        </w:rPr>
        <w:t xml:space="preserve">WS 1 </w:t>
      </w:r>
      <w:r w:rsidR="007F79E7" w:rsidRPr="00AB69E3">
        <w:rPr>
          <w:rStyle w:val="Documents"/>
          <w:rFonts w:asciiTheme="majorHAnsi" w:hAnsiTheme="majorHAnsi" w:cstheme="majorHAnsi"/>
          <w:i w:val="0"/>
          <w:sz w:val="20"/>
          <w:szCs w:val="20"/>
        </w:rPr>
        <w:t xml:space="preserve">Participant </w:t>
      </w:r>
      <w:r w:rsidR="00544EB1" w:rsidRPr="00AB69E3">
        <w:rPr>
          <w:rStyle w:val="Documents"/>
          <w:rFonts w:asciiTheme="majorHAnsi" w:hAnsiTheme="majorHAnsi" w:cstheme="majorHAnsi"/>
          <w:i w:val="0"/>
          <w:sz w:val="20"/>
          <w:szCs w:val="20"/>
        </w:rPr>
        <w:t>Agenda</w:t>
      </w:r>
      <w:r w:rsidR="00544EB1" w:rsidRPr="00AB69E3">
        <w:rPr>
          <w:rStyle w:val="Documents"/>
          <w:rFonts w:asciiTheme="majorHAnsi" w:hAnsiTheme="majorHAnsi" w:cstheme="majorHAnsi"/>
          <w:i w:val="0"/>
          <w:color w:val="A6A6A6" w:themeColor="background1" w:themeShade="A6"/>
          <w:sz w:val="20"/>
          <w:szCs w:val="20"/>
        </w:rPr>
        <w:t>.docx</w:t>
      </w:r>
      <w:r w:rsidR="0089052A" w:rsidRPr="00AB69E3">
        <w:rPr>
          <w:rStyle w:val="Documents"/>
          <w:rFonts w:asciiTheme="majorHAnsi" w:hAnsiTheme="majorHAnsi" w:cstheme="majorHAnsi"/>
          <w:i w:val="0"/>
          <w:color w:val="A6A6A6" w:themeColor="background1" w:themeShade="A6"/>
          <w:sz w:val="20"/>
          <w:szCs w:val="20"/>
        </w:rPr>
        <w:tab/>
        <w:t>A basic agenda for the workshop</w:t>
      </w:r>
    </w:p>
    <w:p w14:paraId="7D834D8F" w14:textId="1BEA2752" w:rsidR="00951A8F" w:rsidRPr="00AB69E3" w:rsidRDefault="00951A8F" w:rsidP="0089052A">
      <w:pPr>
        <w:pStyle w:val="BulletsLev2"/>
        <w:numPr>
          <w:ilvl w:val="0"/>
          <w:numId w:val="0"/>
        </w:numPr>
        <w:tabs>
          <w:tab w:val="left" w:pos="180"/>
          <w:tab w:val="left" w:pos="360"/>
          <w:tab w:val="left" w:pos="540"/>
          <w:tab w:val="left" w:pos="720"/>
          <w:tab w:val="left" w:leader="dot" w:pos="4140"/>
        </w:tabs>
        <w:ind w:left="4140" w:hanging="4140"/>
        <w:rPr>
          <w:rFonts w:asciiTheme="majorHAnsi" w:hAnsiTheme="majorHAnsi" w:cstheme="majorHAnsi"/>
          <w:color w:val="A6A6A6" w:themeColor="background1" w:themeShade="A6"/>
          <w:sz w:val="20"/>
          <w:szCs w:val="20"/>
        </w:rPr>
      </w:pPr>
      <w:r w:rsidRPr="00AB69E3">
        <w:rPr>
          <w:rStyle w:val="Documents"/>
          <w:rFonts w:asciiTheme="majorHAnsi" w:hAnsiTheme="majorHAnsi" w:cstheme="majorHAnsi"/>
          <w:i w:val="0"/>
          <w:sz w:val="20"/>
          <w:szCs w:val="20"/>
        </w:rPr>
        <w:tab/>
      </w:r>
      <w:r w:rsidRPr="00AB69E3">
        <w:rPr>
          <w:rStyle w:val="Documents"/>
          <w:rFonts w:asciiTheme="majorHAnsi" w:hAnsiTheme="majorHAnsi" w:cstheme="majorHAnsi"/>
          <w:i w:val="0"/>
          <w:sz w:val="20"/>
          <w:szCs w:val="20"/>
        </w:rPr>
        <w:tab/>
        <w:t>WS 1 Facilitation Team Bios</w:t>
      </w:r>
      <w:r w:rsidRPr="00AB69E3">
        <w:rPr>
          <w:color w:val="A6A6A6" w:themeColor="background1" w:themeShade="A6"/>
        </w:rPr>
        <w:t>.</w:t>
      </w:r>
      <w:r w:rsidRPr="00AB69E3">
        <w:rPr>
          <w:rFonts w:asciiTheme="majorHAnsi" w:hAnsiTheme="majorHAnsi" w:cstheme="majorHAnsi"/>
          <w:color w:val="A6A6A6" w:themeColor="background1" w:themeShade="A6"/>
          <w:sz w:val="20"/>
          <w:szCs w:val="20"/>
        </w:rPr>
        <w:t>docx</w:t>
      </w:r>
      <w:r w:rsidRPr="00AB69E3">
        <w:rPr>
          <w:rFonts w:asciiTheme="majorHAnsi" w:hAnsiTheme="majorHAnsi" w:cstheme="majorHAnsi"/>
          <w:color w:val="A6A6A6" w:themeColor="background1" w:themeShade="A6"/>
          <w:sz w:val="20"/>
          <w:szCs w:val="20"/>
        </w:rPr>
        <w:tab/>
        <w:t>Bios for the Facilitation Team</w:t>
      </w:r>
    </w:p>
    <w:p w14:paraId="499F92B8" w14:textId="21CF2DE1" w:rsidR="000B4759" w:rsidRPr="00AB69E3" w:rsidRDefault="000B4759" w:rsidP="0089052A">
      <w:pPr>
        <w:pStyle w:val="BulletsLev2"/>
        <w:numPr>
          <w:ilvl w:val="0"/>
          <w:numId w:val="0"/>
        </w:numPr>
        <w:tabs>
          <w:tab w:val="left" w:pos="180"/>
          <w:tab w:val="left" w:pos="360"/>
          <w:tab w:val="left" w:pos="540"/>
          <w:tab w:val="left" w:pos="720"/>
          <w:tab w:val="left" w:leader="dot" w:pos="4140"/>
        </w:tabs>
        <w:ind w:left="4140" w:hanging="4140"/>
        <w:rPr>
          <w:rFonts w:asciiTheme="majorHAnsi" w:hAnsiTheme="majorHAnsi" w:cstheme="majorHAnsi"/>
          <w:sz w:val="20"/>
          <w:szCs w:val="20"/>
        </w:rPr>
      </w:pPr>
      <w:r w:rsidRPr="00AB69E3">
        <w:rPr>
          <w:rFonts w:asciiTheme="majorHAnsi" w:hAnsiTheme="majorHAnsi" w:cstheme="majorHAnsi"/>
          <w:sz w:val="20"/>
          <w:szCs w:val="20"/>
        </w:rPr>
        <w:tab/>
      </w:r>
      <w:r w:rsidR="007B4726" w:rsidRPr="00AB69E3">
        <w:rPr>
          <w:rFonts w:asciiTheme="majorHAnsi" w:hAnsiTheme="majorHAnsi" w:cstheme="majorHAnsi"/>
          <w:sz w:val="20"/>
          <w:szCs w:val="20"/>
        </w:rPr>
        <w:tab/>
      </w:r>
      <w:r w:rsidR="00DA720A" w:rsidRPr="00AB69E3">
        <w:rPr>
          <w:rFonts w:asciiTheme="majorHAnsi" w:hAnsiTheme="majorHAnsi" w:cstheme="majorHAnsi"/>
          <w:sz w:val="20"/>
          <w:szCs w:val="20"/>
        </w:rPr>
        <w:t xml:space="preserve">WS 1 </w:t>
      </w:r>
      <w:r w:rsidRPr="00AB69E3">
        <w:rPr>
          <w:rFonts w:asciiTheme="majorHAnsi" w:hAnsiTheme="majorHAnsi" w:cstheme="majorHAnsi"/>
          <w:sz w:val="20"/>
          <w:szCs w:val="20"/>
        </w:rPr>
        <w:t>End-of-Workshop Reflection</w:t>
      </w:r>
      <w:r w:rsidRPr="00AB69E3">
        <w:rPr>
          <w:rFonts w:asciiTheme="majorHAnsi" w:hAnsiTheme="majorHAnsi" w:cstheme="majorHAnsi"/>
          <w:color w:val="A6A6A6" w:themeColor="background1" w:themeShade="A6"/>
          <w:sz w:val="20"/>
          <w:szCs w:val="20"/>
        </w:rPr>
        <w:t>.docx</w:t>
      </w:r>
      <w:r w:rsidRPr="00AB69E3">
        <w:rPr>
          <w:rFonts w:asciiTheme="majorHAnsi" w:hAnsiTheme="majorHAnsi" w:cstheme="majorHAnsi"/>
          <w:color w:val="A6A6A6" w:themeColor="background1" w:themeShade="A6"/>
          <w:sz w:val="20"/>
          <w:szCs w:val="20"/>
        </w:rPr>
        <w:tab/>
        <w:t xml:space="preserve">A reflection form providing feedback on Workshop </w:t>
      </w:r>
      <w:r w:rsidR="00213B15" w:rsidRPr="00AB69E3">
        <w:rPr>
          <w:rFonts w:asciiTheme="majorHAnsi" w:hAnsiTheme="majorHAnsi" w:cstheme="majorHAnsi"/>
          <w:color w:val="A6A6A6" w:themeColor="background1" w:themeShade="A6"/>
          <w:sz w:val="20"/>
          <w:szCs w:val="20"/>
        </w:rPr>
        <w:t>#</w:t>
      </w:r>
      <w:r w:rsidRPr="00AB69E3">
        <w:rPr>
          <w:rFonts w:asciiTheme="majorHAnsi" w:hAnsiTheme="majorHAnsi" w:cstheme="majorHAnsi"/>
          <w:color w:val="A6A6A6" w:themeColor="background1" w:themeShade="A6"/>
          <w:sz w:val="20"/>
          <w:szCs w:val="20"/>
        </w:rPr>
        <w:t>1</w:t>
      </w:r>
    </w:p>
    <w:p w14:paraId="09CC6F1E" w14:textId="0629995A" w:rsidR="000B4759" w:rsidRPr="00AB69E3" w:rsidRDefault="000B4759" w:rsidP="0089052A">
      <w:pPr>
        <w:pStyle w:val="BulletsLev2"/>
        <w:numPr>
          <w:ilvl w:val="0"/>
          <w:numId w:val="0"/>
        </w:numPr>
        <w:tabs>
          <w:tab w:val="left" w:pos="180"/>
          <w:tab w:val="left" w:pos="360"/>
          <w:tab w:val="left" w:pos="540"/>
          <w:tab w:val="left" w:pos="720"/>
          <w:tab w:val="left" w:leader="dot" w:pos="4140"/>
        </w:tabs>
        <w:ind w:left="4140" w:hanging="4140"/>
        <w:rPr>
          <w:rFonts w:asciiTheme="majorHAnsi" w:hAnsiTheme="majorHAnsi" w:cstheme="majorHAnsi"/>
          <w:color w:val="A6A6A6" w:themeColor="background1" w:themeShade="A6"/>
          <w:sz w:val="20"/>
          <w:szCs w:val="20"/>
        </w:rPr>
      </w:pPr>
      <w:r w:rsidRPr="00AB69E3">
        <w:rPr>
          <w:rFonts w:asciiTheme="majorHAnsi" w:hAnsiTheme="majorHAnsi" w:cstheme="majorHAnsi"/>
          <w:sz w:val="20"/>
          <w:szCs w:val="20"/>
        </w:rPr>
        <w:tab/>
      </w:r>
      <w:r w:rsidR="007B4726" w:rsidRPr="00AB69E3">
        <w:rPr>
          <w:rFonts w:asciiTheme="majorHAnsi" w:hAnsiTheme="majorHAnsi" w:cstheme="majorHAnsi"/>
          <w:sz w:val="20"/>
          <w:szCs w:val="20"/>
        </w:rPr>
        <w:tab/>
      </w:r>
      <w:r w:rsidR="00DA720A" w:rsidRPr="00AB69E3">
        <w:rPr>
          <w:rFonts w:asciiTheme="majorHAnsi" w:hAnsiTheme="majorHAnsi" w:cstheme="majorHAnsi"/>
          <w:sz w:val="20"/>
          <w:szCs w:val="20"/>
        </w:rPr>
        <w:t xml:space="preserve">WS 1 </w:t>
      </w:r>
      <w:r w:rsidRPr="00AB69E3">
        <w:rPr>
          <w:rFonts w:asciiTheme="majorHAnsi" w:hAnsiTheme="majorHAnsi" w:cstheme="majorHAnsi"/>
          <w:sz w:val="20"/>
          <w:szCs w:val="20"/>
        </w:rPr>
        <w:t>Proposed Group Norms</w:t>
      </w:r>
      <w:r w:rsidRPr="00AB69E3">
        <w:rPr>
          <w:rFonts w:asciiTheme="majorHAnsi" w:hAnsiTheme="majorHAnsi" w:cstheme="majorHAnsi"/>
          <w:color w:val="A6A6A6" w:themeColor="background1" w:themeShade="A6"/>
          <w:sz w:val="20"/>
          <w:szCs w:val="20"/>
        </w:rPr>
        <w:t>.docx</w:t>
      </w:r>
      <w:r w:rsidRPr="00AB69E3">
        <w:rPr>
          <w:rFonts w:asciiTheme="majorHAnsi" w:hAnsiTheme="majorHAnsi" w:cstheme="majorHAnsi"/>
          <w:color w:val="A6A6A6" w:themeColor="background1" w:themeShade="A6"/>
          <w:sz w:val="20"/>
          <w:szCs w:val="20"/>
        </w:rPr>
        <w:tab/>
        <w:t>A set of norms to be discussed and finalized</w:t>
      </w:r>
    </w:p>
    <w:p w14:paraId="6FB23DE2" w14:textId="77777777" w:rsidR="00AC519D" w:rsidRPr="00AB69E3" w:rsidRDefault="00AC519D" w:rsidP="00AC519D">
      <w:pPr>
        <w:pStyle w:val="BulletsLev2"/>
        <w:numPr>
          <w:ilvl w:val="0"/>
          <w:numId w:val="0"/>
        </w:numPr>
        <w:tabs>
          <w:tab w:val="left" w:pos="180"/>
          <w:tab w:val="left" w:pos="360"/>
          <w:tab w:val="left" w:pos="540"/>
          <w:tab w:val="left" w:pos="720"/>
          <w:tab w:val="left" w:leader="dot" w:pos="4140"/>
        </w:tabs>
        <w:ind w:left="4140" w:hanging="4140"/>
        <w:rPr>
          <w:rFonts w:asciiTheme="majorHAnsi" w:hAnsiTheme="majorHAnsi" w:cstheme="majorHAnsi"/>
          <w:sz w:val="20"/>
          <w:szCs w:val="20"/>
        </w:rPr>
      </w:pPr>
      <w:r w:rsidRPr="00AB69E3">
        <w:rPr>
          <w:rFonts w:asciiTheme="majorHAnsi" w:hAnsiTheme="majorHAnsi" w:cstheme="majorHAnsi"/>
          <w:sz w:val="20"/>
          <w:szCs w:val="20"/>
        </w:rPr>
        <w:tab/>
      </w:r>
      <w:r w:rsidRPr="00AB69E3">
        <w:rPr>
          <w:rFonts w:asciiTheme="majorHAnsi" w:hAnsiTheme="majorHAnsi" w:cstheme="majorHAnsi"/>
          <w:sz w:val="20"/>
          <w:szCs w:val="20"/>
        </w:rPr>
        <w:tab/>
        <w:t>WS 1 Advance Look at WS 2</w:t>
      </w:r>
      <w:r w:rsidRPr="00AB69E3">
        <w:rPr>
          <w:rFonts w:asciiTheme="majorHAnsi" w:hAnsiTheme="majorHAnsi" w:cstheme="majorHAnsi"/>
          <w:color w:val="A6A6A6" w:themeColor="background1" w:themeShade="A6"/>
          <w:sz w:val="20"/>
          <w:szCs w:val="20"/>
        </w:rPr>
        <w:tab/>
        <w:t>A description of design work that will be done in Workshop #2</w:t>
      </w:r>
    </w:p>
    <w:p w14:paraId="23FCFB2B" w14:textId="6BBBF9A6" w:rsidR="00AC519D" w:rsidRPr="00AB69E3" w:rsidRDefault="00AC519D" w:rsidP="00AC519D">
      <w:pPr>
        <w:pStyle w:val="BulletsLev2"/>
        <w:numPr>
          <w:ilvl w:val="0"/>
          <w:numId w:val="0"/>
        </w:numPr>
        <w:tabs>
          <w:tab w:val="left" w:pos="180"/>
          <w:tab w:val="left" w:pos="360"/>
          <w:tab w:val="left" w:pos="540"/>
          <w:tab w:val="left" w:pos="720"/>
          <w:tab w:val="left" w:leader="dot" w:pos="4140"/>
        </w:tabs>
        <w:ind w:left="4140" w:hanging="4140"/>
        <w:rPr>
          <w:rFonts w:asciiTheme="majorHAnsi" w:hAnsiTheme="majorHAnsi" w:cstheme="majorHAnsi"/>
          <w:sz w:val="20"/>
          <w:szCs w:val="20"/>
        </w:rPr>
      </w:pPr>
      <w:r w:rsidRPr="00AB69E3">
        <w:rPr>
          <w:rFonts w:asciiTheme="majorHAnsi" w:hAnsiTheme="majorHAnsi" w:cstheme="majorHAnsi"/>
          <w:sz w:val="20"/>
          <w:szCs w:val="20"/>
        </w:rPr>
        <w:tab/>
      </w:r>
      <w:r w:rsidRPr="00AB69E3">
        <w:rPr>
          <w:rFonts w:asciiTheme="majorHAnsi" w:hAnsiTheme="majorHAnsi" w:cstheme="majorHAnsi"/>
          <w:sz w:val="20"/>
          <w:szCs w:val="20"/>
        </w:rPr>
        <w:tab/>
        <w:t xml:space="preserve">WS 1 </w:t>
      </w:r>
      <w:r>
        <w:rPr>
          <w:rFonts w:asciiTheme="majorHAnsi" w:hAnsiTheme="majorHAnsi" w:cstheme="majorHAnsi"/>
          <w:sz w:val="20"/>
          <w:szCs w:val="20"/>
        </w:rPr>
        <w:t>Purposes of Assessment</w:t>
      </w:r>
      <w:r w:rsidRPr="00AB69E3">
        <w:rPr>
          <w:rFonts w:asciiTheme="majorHAnsi" w:hAnsiTheme="majorHAnsi" w:cstheme="majorHAnsi"/>
          <w:color w:val="A6A6A6" w:themeColor="background1" w:themeShade="A6"/>
          <w:sz w:val="20"/>
          <w:szCs w:val="20"/>
        </w:rPr>
        <w:tab/>
        <w:t xml:space="preserve">A </w:t>
      </w:r>
      <w:r>
        <w:rPr>
          <w:rFonts w:asciiTheme="majorHAnsi" w:hAnsiTheme="majorHAnsi" w:cstheme="majorHAnsi"/>
          <w:color w:val="A6A6A6" w:themeColor="background1" w:themeShade="A6"/>
          <w:sz w:val="20"/>
          <w:szCs w:val="20"/>
        </w:rPr>
        <w:t>document describing the various purposes of assessment</w:t>
      </w:r>
    </w:p>
    <w:p w14:paraId="02CF9650" w14:textId="705D0358" w:rsidR="00490017" w:rsidRPr="00AB69E3" w:rsidRDefault="007F79E7" w:rsidP="0089052A">
      <w:pPr>
        <w:pStyle w:val="BulletsLev2"/>
        <w:numPr>
          <w:ilvl w:val="0"/>
          <w:numId w:val="0"/>
        </w:numPr>
        <w:tabs>
          <w:tab w:val="left" w:pos="180"/>
          <w:tab w:val="left" w:pos="360"/>
          <w:tab w:val="left" w:pos="540"/>
          <w:tab w:val="left" w:pos="720"/>
          <w:tab w:val="left" w:leader="dot" w:pos="4140"/>
        </w:tabs>
        <w:ind w:left="4140" w:hanging="4140"/>
        <w:rPr>
          <w:rFonts w:asciiTheme="majorHAnsi" w:hAnsiTheme="majorHAnsi" w:cstheme="majorHAnsi"/>
          <w:sz w:val="20"/>
          <w:szCs w:val="20"/>
        </w:rPr>
      </w:pPr>
      <w:r w:rsidRPr="00AB69E3">
        <w:rPr>
          <w:rFonts w:asciiTheme="majorHAnsi" w:hAnsiTheme="majorHAnsi" w:cstheme="majorHAnsi"/>
          <w:sz w:val="20"/>
          <w:szCs w:val="20"/>
        </w:rPr>
        <w:tab/>
      </w:r>
      <w:r w:rsidR="007B4726" w:rsidRPr="00AB69E3">
        <w:rPr>
          <w:rFonts w:asciiTheme="majorHAnsi" w:hAnsiTheme="majorHAnsi" w:cstheme="majorHAnsi"/>
          <w:sz w:val="20"/>
          <w:szCs w:val="20"/>
        </w:rPr>
        <w:tab/>
      </w:r>
      <w:r w:rsidR="00490017" w:rsidRPr="00AB69E3">
        <w:rPr>
          <w:rFonts w:asciiTheme="majorHAnsi" w:hAnsiTheme="majorHAnsi" w:cstheme="majorHAnsi"/>
          <w:sz w:val="20"/>
          <w:szCs w:val="20"/>
        </w:rPr>
        <w:t>Advance Readings</w:t>
      </w:r>
      <w:r w:rsidR="00490017" w:rsidRPr="00AB69E3">
        <w:rPr>
          <w:rFonts w:asciiTheme="majorHAnsi" w:hAnsiTheme="majorHAnsi" w:cstheme="majorHAnsi"/>
          <w:color w:val="A6A6A6" w:themeColor="background1" w:themeShade="A6"/>
          <w:sz w:val="20"/>
          <w:szCs w:val="20"/>
        </w:rPr>
        <w:tab/>
        <w:t xml:space="preserve">A folder </w:t>
      </w:r>
      <w:r w:rsidR="00951A8F" w:rsidRPr="00AB69E3">
        <w:rPr>
          <w:rFonts w:asciiTheme="majorHAnsi" w:hAnsiTheme="majorHAnsi" w:cstheme="majorHAnsi"/>
          <w:color w:val="A6A6A6" w:themeColor="background1" w:themeShade="A6"/>
          <w:sz w:val="20"/>
          <w:szCs w:val="20"/>
        </w:rPr>
        <w:t>of</w:t>
      </w:r>
      <w:r w:rsidR="00490017" w:rsidRPr="00AB69E3">
        <w:rPr>
          <w:rFonts w:asciiTheme="majorHAnsi" w:hAnsiTheme="majorHAnsi" w:cstheme="majorHAnsi"/>
          <w:color w:val="A6A6A6" w:themeColor="background1" w:themeShade="A6"/>
          <w:sz w:val="20"/>
          <w:szCs w:val="20"/>
        </w:rPr>
        <w:t xml:space="preserve"> documents to be read in advance of </w:t>
      </w:r>
      <w:r w:rsidR="00213B15" w:rsidRPr="00AB69E3">
        <w:rPr>
          <w:rFonts w:asciiTheme="majorHAnsi" w:hAnsiTheme="majorHAnsi" w:cstheme="majorHAnsi"/>
          <w:color w:val="A6A6A6" w:themeColor="background1" w:themeShade="A6"/>
          <w:sz w:val="20"/>
          <w:szCs w:val="20"/>
        </w:rPr>
        <w:t>W</w:t>
      </w:r>
      <w:r w:rsidR="00490017" w:rsidRPr="00AB69E3">
        <w:rPr>
          <w:rFonts w:asciiTheme="majorHAnsi" w:hAnsiTheme="majorHAnsi" w:cstheme="majorHAnsi"/>
          <w:color w:val="A6A6A6" w:themeColor="background1" w:themeShade="A6"/>
          <w:sz w:val="20"/>
          <w:szCs w:val="20"/>
        </w:rPr>
        <w:t>orkshop</w:t>
      </w:r>
      <w:r w:rsidR="00213B15" w:rsidRPr="00AB69E3">
        <w:rPr>
          <w:rFonts w:asciiTheme="majorHAnsi" w:hAnsiTheme="majorHAnsi" w:cstheme="majorHAnsi"/>
          <w:color w:val="A6A6A6" w:themeColor="background1" w:themeShade="A6"/>
          <w:sz w:val="20"/>
          <w:szCs w:val="20"/>
        </w:rPr>
        <w:t xml:space="preserve"> #1</w:t>
      </w:r>
    </w:p>
    <w:p w14:paraId="70C62851" w14:textId="77777777" w:rsidR="00490017" w:rsidRPr="00AB69E3" w:rsidRDefault="007F79E7" w:rsidP="007B4726">
      <w:pPr>
        <w:pStyle w:val="BulletsLev2"/>
        <w:numPr>
          <w:ilvl w:val="0"/>
          <w:numId w:val="0"/>
        </w:numPr>
        <w:tabs>
          <w:tab w:val="left" w:pos="180"/>
          <w:tab w:val="left" w:pos="360"/>
          <w:tab w:val="left" w:pos="540"/>
          <w:tab w:val="left" w:pos="720"/>
          <w:tab w:val="left" w:leader="dot" w:pos="3780"/>
        </w:tabs>
        <w:ind w:left="3780" w:hanging="3780"/>
        <w:rPr>
          <w:rStyle w:val="Documents"/>
          <w:rFonts w:asciiTheme="majorHAnsi" w:hAnsiTheme="majorHAnsi" w:cstheme="majorHAnsi"/>
          <w:i w:val="0"/>
          <w:sz w:val="20"/>
          <w:szCs w:val="20"/>
        </w:rPr>
      </w:pPr>
      <w:r w:rsidRPr="00AB69E3">
        <w:rPr>
          <w:rStyle w:val="Documents"/>
          <w:rFonts w:asciiTheme="majorHAnsi" w:hAnsiTheme="majorHAnsi" w:cstheme="majorHAnsi"/>
          <w:i w:val="0"/>
          <w:sz w:val="20"/>
          <w:szCs w:val="20"/>
        </w:rPr>
        <w:tab/>
      </w:r>
      <w:r w:rsidR="007B4726" w:rsidRPr="00AB69E3">
        <w:rPr>
          <w:rStyle w:val="Documents"/>
          <w:rFonts w:asciiTheme="majorHAnsi" w:hAnsiTheme="majorHAnsi" w:cstheme="majorHAnsi"/>
          <w:i w:val="0"/>
          <w:sz w:val="20"/>
          <w:szCs w:val="20"/>
        </w:rPr>
        <w:tab/>
      </w:r>
      <w:r w:rsidR="007B4726" w:rsidRPr="00AB69E3">
        <w:rPr>
          <w:rStyle w:val="Documents"/>
          <w:rFonts w:asciiTheme="majorHAnsi" w:hAnsiTheme="majorHAnsi" w:cstheme="majorHAnsi"/>
          <w:i w:val="0"/>
          <w:sz w:val="20"/>
          <w:szCs w:val="20"/>
        </w:rPr>
        <w:tab/>
      </w:r>
      <w:r w:rsidR="00031F3B" w:rsidRPr="00AB69E3">
        <w:rPr>
          <w:rStyle w:val="Documents"/>
          <w:rFonts w:asciiTheme="majorHAnsi" w:hAnsiTheme="majorHAnsi" w:cstheme="majorHAnsi"/>
          <w:i w:val="0"/>
          <w:sz w:val="20"/>
          <w:szCs w:val="20"/>
        </w:rPr>
        <w:t>1</w:t>
      </w:r>
      <w:r w:rsidR="0089052A" w:rsidRPr="00AB69E3">
        <w:rPr>
          <w:rStyle w:val="Documents"/>
          <w:rFonts w:asciiTheme="majorHAnsi" w:hAnsiTheme="majorHAnsi" w:cstheme="majorHAnsi"/>
          <w:i w:val="0"/>
          <w:sz w:val="20"/>
          <w:szCs w:val="20"/>
        </w:rPr>
        <w:t xml:space="preserve"> - </w:t>
      </w:r>
      <w:r w:rsidR="00705E06" w:rsidRPr="00AB69E3">
        <w:rPr>
          <w:rStyle w:val="Documents"/>
          <w:rFonts w:asciiTheme="majorHAnsi" w:hAnsiTheme="majorHAnsi" w:cstheme="majorHAnsi"/>
          <w:i w:val="0"/>
          <w:sz w:val="20"/>
          <w:szCs w:val="20"/>
        </w:rPr>
        <w:t>Orientation</w:t>
      </w:r>
      <w:r w:rsidRPr="00AB69E3">
        <w:rPr>
          <w:rStyle w:val="Documents"/>
          <w:rFonts w:asciiTheme="majorHAnsi" w:hAnsiTheme="majorHAnsi" w:cstheme="majorHAnsi"/>
          <w:i w:val="0"/>
          <w:sz w:val="20"/>
          <w:szCs w:val="20"/>
        </w:rPr>
        <w:t xml:space="preserve"> to the Project</w:t>
      </w:r>
      <w:r w:rsidR="00490017" w:rsidRPr="00AB69E3">
        <w:rPr>
          <w:rStyle w:val="Documents"/>
          <w:rFonts w:asciiTheme="majorHAnsi" w:hAnsiTheme="majorHAnsi" w:cstheme="majorHAnsi"/>
          <w:i w:val="0"/>
          <w:color w:val="BFBFBF" w:themeColor="background1" w:themeShade="BF"/>
          <w:sz w:val="20"/>
          <w:szCs w:val="20"/>
        </w:rPr>
        <w:t>.</w:t>
      </w:r>
      <w:r w:rsidR="00491FE0" w:rsidRPr="00AB69E3">
        <w:rPr>
          <w:rStyle w:val="Documents"/>
          <w:rFonts w:asciiTheme="majorHAnsi" w:hAnsiTheme="majorHAnsi" w:cstheme="majorHAnsi"/>
          <w:i w:val="0"/>
          <w:color w:val="BFBFBF" w:themeColor="background1" w:themeShade="BF"/>
          <w:sz w:val="20"/>
          <w:szCs w:val="20"/>
        </w:rPr>
        <w:t>docx</w:t>
      </w:r>
      <w:r w:rsidR="0048720F" w:rsidRPr="00AB69E3">
        <w:rPr>
          <w:rStyle w:val="Documents"/>
          <w:rFonts w:asciiTheme="majorHAnsi" w:hAnsiTheme="majorHAnsi" w:cstheme="majorHAnsi"/>
          <w:i w:val="0"/>
          <w:sz w:val="20"/>
          <w:szCs w:val="20"/>
        </w:rPr>
        <w:t xml:space="preserve"> </w:t>
      </w:r>
    </w:p>
    <w:p w14:paraId="7D05A08A" w14:textId="77777777" w:rsidR="007F79E7" w:rsidRPr="00AB69E3" w:rsidRDefault="007F79E7" w:rsidP="007B4726">
      <w:pPr>
        <w:pStyle w:val="BulletsLev2"/>
        <w:numPr>
          <w:ilvl w:val="0"/>
          <w:numId w:val="0"/>
        </w:numPr>
        <w:tabs>
          <w:tab w:val="left" w:pos="180"/>
          <w:tab w:val="left" w:pos="360"/>
          <w:tab w:val="left" w:pos="540"/>
          <w:tab w:val="left" w:pos="720"/>
          <w:tab w:val="left" w:leader="dot" w:pos="3780"/>
        </w:tabs>
        <w:ind w:left="3780" w:hanging="3780"/>
        <w:rPr>
          <w:rStyle w:val="Documents"/>
          <w:rFonts w:asciiTheme="majorHAnsi" w:hAnsiTheme="majorHAnsi" w:cstheme="majorHAnsi"/>
          <w:i w:val="0"/>
          <w:sz w:val="20"/>
          <w:szCs w:val="20"/>
        </w:rPr>
      </w:pPr>
      <w:r w:rsidRPr="00AB69E3">
        <w:rPr>
          <w:rStyle w:val="Documents"/>
          <w:rFonts w:asciiTheme="majorHAnsi" w:hAnsiTheme="majorHAnsi" w:cstheme="majorHAnsi"/>
          <w:i w:val="0"/>
          <w:sz w:val="20"/>
          <w:szCs w:val="20"/>
        </w:rPr>
        <w:tab/>
      </w:r>
      <w:r w:rsidR="007B4726" w:rsidRPr="00AB69E3">
        <w:rPr>
          <w:rStyle w:val="Documents"/>
          <w:rFonts w:asciiTheme="majorHAnsi" w:hAnsiTheme="majorHAnsi" w:cstheme="majorHAnsi"/>
          <w:i w:val="0"/>
          <w:sz w:val="20"/>
          <w:szCs w:val="20"/>
        </w:rPr>
        <w:tab/>
      </w:r>
      <w:r w:rsidR="007B4726" w:rsidRPr="00AB69E3">
        <w:rPr>
          <w:rStyle w:val="Documents"/>
          <w:rFonts w:asciiTheme="majorHAnsi" w:hAnsiTheme="majorHAnsi" w:cstheme="majorHAnsi"/>
          <w:i w:val="0"/>
          <w:sz w:val="20"/>
          <w:szCs w:val="20"/>
        </w:rPr>
        <w:tab/>
      </w:r>
      <w:r w:rsidRPr="00AB69E3">
        <w:rPr>
          <w:rStyle w:val="Documents"/>
          <w:rFonts w:asciiTheme="majorHAnsi" w:hAnsiTheme="majorHAnsi" w:cstheme="majorHAnsi"/>
          <w:i w:val="0"/>
          <w:sz w:val="20"/>
          <w:szCs w:val="20"/>
        </w:rPr>
        <w:t>2</w:t>
      </w:r>
      <w:r w:rsidR="0089052A" w:rsidRPr="00AB69E3">
        <w:rPr>
          <w:rStyle w:val="Documents"/>
          <w:rFonts w:asciiTheme="majorHAnsi" w:hAnsiTheme="majorHAnsi" w:cstheme="majorHAnsi"/>
          <w:i w:val="0"/>
          <w:sz w:val="20"/>
          <w:szCs w:val="20"/>
        </w:rPr>
        <w:t xml:space="preserve"> - </w:t>
      </w:r>
      <w:r w:rsidRPr="00AB69E3">
        <w:rPr>
          <w:rStyle w:val="Documents"/>
          <w:rFonts w:asciiTheme="majorHAnsi" w:hAnsiTheme="majorHAnsi" w:cstheme="majorHAnsi"/>
          <w:i w:val="0"/>
          <w:sz w:val="20"/>
          <w:szCs w:val="20"/>
        </w:rPr>
        <w:t>Key Vocabulary</w:t>
      </w:r>
      <w:r w:rsidRPr="00AB69E3">
        <w:rPr>
          <w:rStyle w:val="Documents"/>
          <w:rFonts w:asciiTheme="majorHAnsi" w:hAnsiTheme="majorHAnsi" w:cstheme="majorHAnsi"/>
          <w:i w:val="0"/>
          <w:color w:val="BFBFBF" w:themeColor="background1" w:themeShade="BF"/>
          <w:sz w:val="20"/>
          <w:szCs w:val="20"/>
        </w:rPr>
        <w:t>.docx</w:t>
      </w:r>
    </w:p>
    <w:p w14:paraId="5BECBB4D" w14:textId="77777777" w:rsidR="007F79E7" w:rsidRPr="00AB69E3" w:rsidRDefault="007F79E7" w:rsidP="007B4726">
      <w:pPr>
        <w:pStyle w:val="BulletsLev2"/>
        <w:numPr>
          <w:ilvl w:val="0"/>
          <w:numId w:val="0"/>
        </w:numPr>
        <w:tabs>
          <w:tab w:val="left" w:pos="180"/>
          <w:tab w:val="left" w:pos="360"/>
          <w:tab w:val="left" w:pos="540"/>
          <w:tab w:val="left" w:pos="720"/>
          <w:tab w:val="left" w:leader="dot" w:pos="3780"/>
        </w:tabs>
        <w:ind w:left="3780" w:hanging="3780"/>
        <w:rPr>
          <w:rStyle w:val="Documents"/>
          <w:rFonts w:asciiTheme="majorHAnsi" w:hAnsiTheme="majorHAnsi" w:cstheme="majorHAnsi"/>
          <w:i w:val="0"/>
          <w:sz w:val="20"/>
          <w:szCs w:val="20"/>
        </w:rPr>
      </w:pPr>
      <w:r w:rsidRPr="00AB69E3">
        <w:rPr>
          <w:rStyle w:val="Documents"/>
          <w:rFonts w:asciiTheme="majorHAnsi" w:hAnsiTheme="majorHAnsi" w:cstheme="majorHAnsi"/>
          <w:i w:val="0"/>
          <w:sz w:val="20"/>
          <w:szCs w:val="20"/>
        </w:rPr>
        <w:tab/>
      </w:r>
      <w:r w:rsidR="007B4726" w:rsidRPr="00AB69E3">
        <w:rPr>
          <w:rStyle w:val="Documents"/>
          <w:rFonts w:asciiTheme="majorHAnsi" w:hAnsiTheme="majorHAnsi" w:cstheme="majorHAnsi"/>
          <w:i w:val="0"/>
          <w:sz w:val="20"/>
          <w:szCs w:val="20"/>
        </w:rPr>
        <w:tab/>
      </w:r>
      <w:r w:rsidR="007B4726" w:rsidRPr="00AB69E3">
        <w:rPr>
          <w:rStyle w:val="Documents"/>
          <w:rFonts w:asciiTheme="majorHAnsi" w:hAnsiTheme="majorHAnsi" w:cstheme="majorHAnsi"/>
          <w:i w:val="0"/>
          <w:sz w:val="20"/>
          <w:szCs w:val="20"/>
        </w:rPr>
        <w:tab/>
      </w:r>
      <w:r w:rsidRPr="00AB69E3">
        <w:rPr>
          <w:rStyle w:val="Documents"/>
          <w:rFonts w:asciiTheme="majorHAnsi" w:hAnsiTheme="majorHAnsi" w:cstheme="majorHAnsi"/>
          <w:i w:val="0"/>
          <w:sz w:val="20"/>
          <w:szCs w:val="20"/>
        </w:rPr>
        <w:t>3</w:t>
      </w:r>
      <w:r w:rsidR="0089052A" w:rsidRPr="00AB69E3">
        <w:rPr>
          <w:rStyle w:val="Documents"/>
          <w:rFonts w:asciiTheme="majorHAnsi" w:hAnsiTheme="majorHAnsi" w:cstheme="majorHAnsi"/>
          <w:i w:val="0"/>
          <w:sz w:val="20"/>
          <w:szCs w:val="20"/>
        </w:rPr>
        <w:t xml:space="preserve"> - Primer on </w:t>
      </w:r>
      <w:r w:rsidRPr="00AB69E3">
        <w:rPr>
          <w:rStyle w:val="Documents"/>
          <w:rFonts w:asciiTheme="majorHAnsi" w:hAnsiTheme="majorHAnsi" w:cstheme="majorHAnsi"/>
          <w:i w:val="0"/>
          <w:sz w:val="20"/>
          <w:szCs w:val="20"/>
        </w:rPr>
        <w:t>Types of Assessment</w:t>
      </w:r>
      <w:r w:rsidRPr="00AB69E3">
        <w:rPr>
          <w:rStyle w:val="Documents"/>
          <w:rFonts w:asciiTheme="majorHAnsi" w:hAnsiTheme="majorHAnsi" w:cstheme="majorHAnsi"/>
          <w:i w:val="0"/>
          <w:color w:val="BFBFBF" w:themeColor="background1" w:themeShade="BF"/>
          <w:sz w:val="20"/>
          <w:szCs w:val="20"/>
        </w:rPr>
        <w:t>.docx</w:t>
      </w:r>
    </w:p>
    <w:p w14:paraId="23DA6BD7" w14:textId="77777777" w:rsidR="007F79E7" w:rsidRPr="00AB69E3" w:rsidRDefault="007F79E7" w:rsidP="007B4726">
      <w:pPr>
        <w:pStyle w:val="BulletsLev2"/>
        <w:numPr>
          <w:ilvl w:val="0"/>
          <w:numId w:val="0"/>
        </w:numPr>
        <w:tabs>
          <w:tab w:val="left" w:pos="180"/>
          <w:tab w:val="left" w:pos="360"/>
          <w:tab w:val="left" w:pos="540"/>
          <w:tab w:val="left" w:pos="720"/>
          <w:tab w:val="left" w:leader="dot" w:pos="3780"/>
        </w:tabs>
        <w:ind w:left="3780" w:hanging="3780"/>
        <w:rPr>
          <w:rStyle w:val="Documents"/>
          <w:rFonts w:asciiTheme="majorHAnsi" w:hAnsiTheme="majorHAnsi" w:cstheme="majorHAnsi"/>
          <w:i w:val="0"/>
          <w:sz w:val="20"/>
          <w:szCs w:val="20"/>
        </w:rPr>
      </w:pPr>
      <w:r w:rsidRPr="00AB69E3">
        <w:rPr>
          <w:rStyle w:val="Documents"/>
          <w:rFonts w:asciiTheme="majorHAnsi" w:hAnsiTheme="majorHAnsi" w:cstheme="majorHAnsi"/>
          <w:i w:val="0"/>
          <w:sz w:val="20"/>
          <w:szCs w:val="20"/>
        </w:rPr>
        <w:lastRenderedPageBreak/>
        <w:tab/>
      </w:r>
      <w:r w:rsidR="007B4726" w:rsidRPr="00AB69E3">
        <w:rPr>
          <w:rStyle w:val="Documents"/>
          <w:rFonts w:asciiTheme="majorHAnsi" w:hAnsiTheme="majorHAnsi" w:cstheme="majorHAnsi"/>
          <w:i w:val="0"/>
          <w:sz w:val="20"/>
          <w:szCs w:val="20"/>
        </w:rPr>
        <w:tab/>
      </w:r>
      <w:r w:rsidR="007B4726" w:rsidRPr="00AB69E3">
        <w:rPr>
          <w:rStyle w:val="Documents"/>
          <w:rFonts w:asciiTheme="majorHAnsi" w:hAnsiTheme="majorHAnsi" w:cstheme="majorHAnsi"/>
          <w:i w:val="0"/>
          <w:sz w:val="20"/>
          <w:szCs w:val="20"/>
        </w:rPr>
        <w:tab/>
      </w:r>
      <w:r w:rsidRPr="00AB69E3">
        <w:rPr>
          <w:rStyle w:val="Documents"/>
          <w:rFonts w:asciiTheme="majorHAnsi" w:hAnsiTheme="majorHAnsi" w:cstheme="majorHAnsi"/>
          <w:i w:val="0"/>
          <w:sz w:val="20"/>
          <w:szCs w:val="20"/>
        </w:rPr>
        <w:t>4</w:t>
      </w:r>
      <w:r w:rsidR="0089052A" w:rsidRPr="00AB69E3">
        <w:rPr>
          <w:rStyle w:val="Documents"/>
          <w:rFonts w:asciiTheme="majorHAnsi" w:hAnsiTheme="majorHAnsi" w:cstheme="majorHAnsi"/>
          <w:i w:val="0"/>
          <w:sz w:val="20"/>
          <w:szCs w:val="20"/>
        </w:rPr>
        <w:t xml:space="preserve"> - Primer on </w:t>
      </w:r>
      <w:r w:rsidRPr="00AB69E3">
        <w:rPr>
          <w:rStyle w:val="Documents"/>
          <w:rFonts w:asciiTheme="majorHAnsi" w:hAnsiTheme="majorHAnsi" w:cstheme="majorHAnsi"/>
          <w:i w:val="0"/>
          <w:sz w:val="20"/>
          <w:szCs w:val="20"/>
        </w:rPr>
        <w:t>Formative Assessment</w:t>
      </w:r>
      <w:r w:rsidRPr="00AB69E3">
        <w:rPr>
          <w:rStyle w:val="Documents"/>
          <w:rFonts w:asciiTheme="majorHAnsi" w:hAnsiTheme="majorHAnsi" w:cstheme="majorHAnsi"/>
          <w:i w:val="0"/>
          <w:color w:val="BFBFBF" w:themeColor="background1" w:themeShade="BF"/>
          <w:sz w:val="20"/>
          <w:szCs w:val="20"/>
        </w:rPr>
        <w:t>.docx</w:t>
      </w:r>
    </w:p>
    <w:p w14:paraId="0D67DC0B" w14:textId="77777777" w:rsidR="007F79E7" w:rsidRPr="00AB69E3" w:rsidRDefault="007F79E7" w:rsidP="007B4726">
      <w:pPr>
        <w:pStyle w:val="BulletsLev2"/>
        <w:numPr>
          <w:ilvl w:val="0"/>
          <w:numId w:val="0"/>
        </w:numPr>
        <w:tabs>
          <w:tab w:val="left" w:pos="180"/>
          <w:tab w:val="left" w:pos="360"/>
          <w:tab w:val="left" w:pos="540"/>
          <w:tab w:val="left" w:pos="720"/>
          <w:tab w:val="left" w:leader="dot" w:pos="3780"/>
        </w:tabs>
        <w:ind w:left="3780" w:hanging="3780"/>
        <w:rPr>
          <w:rStyle w:val="Documents"/>
          <w:rFonts w:asciiTheme="majorHAnsi" w:hAnsiTheme="majorHAnsi" w:cstheme="majorHAnsi"/>
          <w:i w:val="0"/>
          <w:sz w:val="20"/>
          <w:szCs w:val="20"/>
        </w:rPr>
      </w:pPr>
      <w:r w:rsidRPr="00AB69E3">
        <w:rPr>
          <w:rStyle w:val="Documents"/>
          <w:rFonts w:asciiTheme="majorHAnsi" w:hAnsiTheme="majorHAnsi" w:cstheme="majorHAnsi"/>
          <w:i w:val="0"/>
          <w:sz w:val="20"/>
          <w:szCs w:val="20"/>
        </w:rPr>
        <w:tab/>
      </w:r>
      <w:r w:rsidR="007B4726" w:rsidRPr="00AB69E3">
        <w:rPr>
          <w:rStyle w:val="Documents"/>
          <w:rFonts w:asciiTheme="majorHAnsi" w:hAnsiTheme="majorHAnsi" w:cstheme="majorHAnsi"/>
          <w:i w:val="0"/>
          <w:sz w:val="20"/>
          <w:szCs w:val="20"/>
        </w:rPr>
        <w:tab/>
      </w:r>
      <w:r w:rsidR="007B4726" w:rsidRPr="00AB69E3">
        <w:rPr>
          <w:rStyle w:val="Documents"/>
          <w:rFonts w:asciiTheme="majorHAnsi" w:hAnsiTheme="majorHAnsi" w:cstheme="majorHAnsi"/>
          <w:i w:val="0"/>
          <w:sz w:val="20"/>
          <w:szCs w:val="20"/>
        </w:rPr>
        <w:tab/>
      </w:r>
      <w:r w:rsidRPr="00AB69E3">
        <w:rPr>
          <w:rStyle w:val="Documents"/>
          <w:rFonts w:asciiTheme="majorHAnsi" w:hAnsiTheme="majorHAnsi" w:cstheme="majorHAnsi"/>
          <w:i w:val="0"/>
          <w:sz w:val="20"/>
          <w:szCs w:val="20"/>
        </w:rPr>
        <w:t>5</w:t>
      </w:r>
      <w:r w:rsidR="0089052A" w:rsidRPr="00AB69E3">
        <w:rPr>
          <w:rStyle w:val="Documents"/>
          <w:rFonts w:asciiTheme="majorHAnsi" w:hAnsiTheme="majorHAnsi" w:cstheme="majorHAnsi"/>
          <w:i w:val="0"/>
          <w:sz w:val="20"/>
          <w:szCs w:val="20"/>
        </w:rPr>
        <w:t xml:space="preserve"> - </w:t>
      </w:r>
      <w:r w:rsidR="00E80823" w:rsidRPr="00AB69E3">
        <w:rPr>
          <w:rStyle w:val="Documents"/>
          <w:rFonts w:asciiTheme="majorHAnsi" w:hAnsiTheme="majorHAnsi" w:cstheme="majorHAnsi"/>
          <w:i w:val="0"/>
          <w:sz w:val="20"/>
          <w:szCs w:val="20"/>
        </w:rPr>
        <w:t>L</w:t>
      </w:r>
      <w:r w:rsidR="0089052A" w:rsidRPr="00AB69E3">
        <w:rPr>
          <w:rStyle w:val="Documents"/>
          <w:rFonts w:asciiTheme="majorHAnsi" w:hAnsiTheme="majorHAnsi" w:cstheme="majorHAnsi"/>
          <w:i w:val="0"/>
          <w:sz w:val="20"/>
          <w:szCs w:val="20"/>
        </w:rPr>
        <w:t xml:space="preserve">earning Point on </w:t>
      </w:r>
      <w:r w:rsidRPr="00AB69E3">
        <w:rPr>
          <w:rStyle w:val="Documents"/>
          <w:rFonts w:asciiTheme="majorHAnsi" w:hAnsiTheme="majorHAnsi" w:cstheme="majorHAnsi"/>
          <w:i w:val="0"/>
          <w:sz w:val="20"/>
          <w:szCs w:val="20"/>
        </w:rPr>
        <w:t>Formative Assessment</w:t>
      </w:r>
      <w:r w:rsidRPr="00AB69E3">
        <w:rPr>
          <w:rStyle w:val="Documents"/>
          <w:rFonts w:asciiTheme="majorHAnsi" w:hAnsiTheme="majorHAnsi" w:cstheme="majorHAnsi"/>
          <w:i w:val="0"/>
          <w:color w:val="BFBFBF" w:themeColor="background1" w:themeShade="BF"/>
          <w:sz w:val="20"/>
          <w:szCs w:val="20"/>
        </w:rPr>
        <w:t>.pdf</w:t>
      </w:r>
    </w:p>
    <w:p w14:paraId="647149AA" w14:textId="77777777" w:rsidR="007F79E7" w:rsidRPr="00AB69E3" w:rsidRDefault="007F79E7" w:rsidP="007B4726">
      <w:pPr>
        <w:pStyle w:val="BulletsLev2"/>
        <w:numPr>
          <w:ilvl w:val="0"/>
          <w:numId w:val="0"/>
        </w:numPr>
        <w:tabs>
          <w:tab w:val="left" w:pos="180"/>
          <w:tab w:val="left" w:pos="360"/>
          <w:tab w:val="left" w:pos="540"/>
          <w:tab w:val="left" w:pos="720"/>
          <w:tab w:val="left" w:leader="dot" w:pos="3780"/>
        </w:tabs>
        <w:ind w:left="3780" w:hanging="3780"/>
        <w:rPr>
          <w:rStyle w:val="Documents"/>
          <w:rFonts w:asciiTheme="majorHAnsi" w:hAnsiTheme="majorHAnsi" w:cstheme="majorHAnsi"/>
          <w:i w:val="0"/>
          <w:sz w:val="20"/>
          <w:szCs w:val="20"/>
        </w:rPr>
      </w:pPr>
      <w:r w:rsidRPr="00AB69E3">
        <w:rPr>
          <w:rStyle w:val="Documents"/>
          <w:rFonts w:asciiTheme="majorHAnsi" w:hAnsiTheme="majorHAnsi" w:cstheme="majorHAnsi"/>
          <w:i w:val="0"/>
          <w:sz w:val="20"/>
          <w:szCs w:val="20"/>
        </w:rPr>
        <w:tab/>
      </w:r>
      <w:r w:rsidR="007B4726" w:rsidRPr="00AB69E3">
        <w:rPr>
          <w:rStyle w:val="Documents"/>
          <w:rFonts w:asciiTheme="majorHAnsi" w:hAnsiTheme="majorHAnsi" w:cstheme="majorHAnsi"/>
          <w:i w:val="0"/>
          <w:sz w:val="20"/>
          <w:szCs w:val="20"/>
        </w:rPr>
        <w:tab/>
      </w:r>
      <w:r w:rsidR="007B4726" w:rsidRPr="00AB69E3">
        <w:rPr>
          <w:rStyle w:val="Documents"/>
          <w:rFonts w:asciiTheme="majorHAnsi" w:hAnsiTheme="majorHAnsi" w:cstheme="majorHAnsi"/>
          <w:i w:val="0"/>
          <w:sz w:val="20"/>
          <w:szCs w:val="20"/>
        </w:rPr>
        <w:tab/>
      </w:r>
      <w:r w:rsidRPr="00AB69E3">
        <w:rPr>
          <w:rStyle w:val="Documents"/>
          <w:rFonts w:asciiTheme="majorHAnsi" w:hAnsiTheme="majorHAnsi" w:cstheme="majorHAnsi"/>
          <w:i w:val="0"/>
          <w:sz w:val="20"/>
          <w:szCs w:val="20"/>
        </w:rPr>
        <w:t>6</w:t>
      </w:r>
      <w:r w:rsidR="0089052A" w:rsidRPr="00AB69E3">
        <w:rPr>
          <w:rStyle w:val="Documents"/>
          <w:rFonts w:asciiTheme="majorHAnsi" w:hAnsiTheme="majorHAnsi" w:cstheme="majorHAnsi"/>
          <w:i w:val="0"/>
          <w:sz w:val="20"/>
          <w:szCs w:val="20"/>
        </w:rPr>
        <w:t xml:space="preserve"> - Primer on </w:t>
      </w:r>
      <w:r w:rsidRPr="00AB69E3">
        <w:rPr>
          <w:rStyle w:val="Documents"/>
          <w:rFonts w:asciiTheme="majorHAnsi" w:hAnsiTheme="majorHAnsi" w:cstheme="majorHAnsi"/>
          <w:i w:val="0"/>
          <w:sz w:val="20"/>
          <w:szCs w:val="20"/>
        </w:rPr>
        <w:t>Purposes of Assessment</w:t>
      </w:r>
      <w:r w:rsidRPr="00AB69E3">
        <w:rPr>
          <w:rStyle w:val="Documents"/>
          <w:rFonts w:asciiTheme="majorHAnsi" w:hAnsiTheme="majorHAnsi" w:cstheme="majorHAnsi"/>
          <w:i w:val="0"/>
          <w:color w:val="BFBFBF" w:themeColor="background1" w:themeShade="BF"/>
          <w:sz w:val="20"/>
          <w:szCs w:val="20"/>
        </w:rPr>
        <w:t>.docx</w:t>
      </w:r>
      <w:r w:rsidRPr="00AB69E3">
        <w:rPr>
          <w:rStyle w:val="Documents"/>
          <w:rFonts w:asciiTheme="majorHAnsi" w:hAnsiTheme="majorHAnsi" w:cstheme="majorHAnsi"/>
          <w:i w:val="0"/>
          <w:sz w:val="20"/>
          <w:szCs w:val="20"/>
        </w:rPr>
        <w:t xml:space="preserve"> </w:t>
      </w:r>
    </w:p>
    <w:p w14:paraId="6923FD62" w14:textId="77777777" w:rsidR="008362E1" w:rsidRPr="00AB69E3" w:rsidRDefault="00C907E1" w:rsidP="00213B15">
      <w:pPr>
        <w:pStyle w:val="BulletsLev1"/>
        <w:numPr>
          <w:ilvl w:val="0"/>
          <w:numId w:val="0"/>
        </w:numPr>
        <w:tabs>
          <w:tab w:val="left" w:pos="180"/>
          <w:tab w:val="left" w:pos="360"/>
          <w:tab w:val="left" w:pos="540"/>
          <w:tab w:val="left" w:pos="720"/>
          <w:tab w:val="left" w:leader="dot" w:pos="3780"/>
        </w:tabs>
        <w:ind w:left="3780" w:hanging="3780"/>
        <w:rPr>
          <w:rFonts w:asciiTheme="majorHAnsi" w:hAnsiTheme="majorHAnsi" w:cstheme="majorHAnsi"/>
          <w:sz w:val="20"/>
          <w:szCs w:val="20"/>
        </w:rPr>
      </w:pPr>
      <w:r w:rsidRPr="00AB69E3">
        <w:rPr>
          <w:rStyle w:val="Documents"/>
          <w:rFonts w:asciiTheme="majorHAnsi" w:hAnsiTheme="majorHAnsi" w:cstheme="majorHAnsi"/>
          <w:i w:val="0"/>
          <w:sz w:val="20"/>
          <w:szCs w:val="20"/>
        </w:rPr>
        <w:t>Workshop 2</w:t>
      </w:r>
      <w:r w:rsidR="00D54827" w:rsidRPr="00AB69E3">
        <w:rPr>
          <w:rStyle w:val="Documents"/>
          <w:rFonts w:asciiTheme="majorHAnsi" w:hAnsiTheme="majorHAnsi" w:cstheme="majorHAnsi"/>
          <w:i w:val="0"/>
          <w:sz w:val="20"/>
          <w:szCs w:val="20"/>
        </w:rPr>
        <w:t xml:space="preserve"> Materials</w:t>
      </w:r>
      <w:r w:rsidR="00213B15" w:rsidRPr="00AB69E3">
        <w:rPr>
          <w:rStyle w:val="Documents"/>
          <w:rFonts w:asciiTheme="majorHAnsi" w:hAnsiTheme="majorHAnsi" w:cstheme="majorHAnsi"/>
          <w:i w:val="0"/>
          <w:color w:val="A6A6A6" w:themeColor="background1" w:themeShade="A6"/>
          <w:sz w:val="20"/>
          <w:szCs w:val="20"/>
        </w:rPr>
        <w:tab/>
        <w:t>A folder of materials needed for Workshop #2</w:t>
      </w:r>
    </w:p>
    <w:p w14:paraId="24BC97C2" w14:textId="6F198B09" w:rsidR="007B4726" w:rsidRPr="00AB69E3" w:rsidRDefault="007B4726" w:rsidP="00213B15">
      <w:pPr>
        <w:pStyle w:val="BulletsLev2"/>
        <w:numPr>
          <w:ilvl w:val="0"/>
          <w:numId w:val="0"/>
        </w:numPr>
        <w:tabs>
          <w:tab w:val="left" w:pos="180"/>
          <w:tab w:val="left" w:pos="360"/>
          <w:tab w:val="left" w:pos="540"/>
          <w:tab w:val="left" w:pos="720"/>
          <w:tab w:val="left" w:leader="dot" w:pos="3960"/>
        </w:tabs>
        <w:ind w:left="3960" w:hanging="3960"/>
        <w:rPr>
          <w:rStyle w:val="Documents"/>
          <w:rFonts w:asciiTheme="majorHAnsi" w:hAnsiTheme="majorHAnsi" w:cstheme="majorHAnsi"/>
          <w:i w:val="0"/>
          <w:sz w:val="20"/>
          <w:szCs w:val="20"/>
        </w:rPr>
      </w:pPr>
      <w:r w:rsidRPr="00AB69E3">
        <w:rPr>
          <w:rStyle w:val="Documents"/>
          <w:rFonts w:asciiTheme="majorHAnsi" w:hAnsiTheme="majorHAnsi" w:cstheme="majorHAnsi"/>
          <w:i w:val="0"/>
          <w:sz w:val="20"/>
          <w:szCs w:val="20"/>
        </w:rPr>
        <w:tab/>
      </w:r>
      <w:r w:rsidR="00951A8F" w:rsidRPr="00AB69E3">
        <w:rPr>
          <w:rStyle w:val="Documents"/>
          <w:rFonts w:asciiTheme="majorHAnsi" w:hAnsiTheme="majorHAnsi" w:cstheme="majorHAnsi"/>
          <w:i w:val="0"/>
          <w:sz w:val="20"/>
          <w:szCs w:val="20"/>
        </w:rPr>
        <w:t>Facilitation</w:t>
      </w:r>
      <w:r w:rsidRPr="00AB69E3">
        <w:rPr>
          <w:rStyle w:val="Documents"/>
          <w:rFonts w:asciiTheme="majorHAnsi" w:hAnsiTheme="majorHAnsi" w:cstheme="majorHAnsi"/>
          <w:i w:val="0"/>
          <w:sz w:val="20"/>
          <w:szCs w:val="20"/>
        </w:rPr>
        <w:t xml:space="preserve"> Team Packet</w:t>
      </w:r>
      <w:r w:rsidR="00213B15" w:rsidRPr="00AB69E3">
        <w:rPr>
          <w:rStyle w:val="Documents"/>
          <w:rFonts w:asciiTheme="majorHAnsi" w:hAnsiTheme="majorHAnsi" w:cstheme="majorHAnsi"/>
          <w:i w:val="0"/>
          <w:color w:val="A6A6A6" w:themeColor="background1" w:themeShade="A6"/>
          <w:sz w:val="20"/>
          <w:szCs w:val="20"/>
        </w:rPr>
        <w:tab/>
        <w:t xml:space="preserve">A folder of material for the </w:t>
      </w:r>
      <w:r w:rsidR="00951A8F" w:rsidRPr="00AB69E3">
        <w:rPr>
          <w:rStyle w:val="Documents"/>
          <w:rFonts w:asciiTheme="majorHAnsi" w:hAnsiTheme="majorHAnsi" w:cstheme="majorHAnsi"/>
          <w:i w:val="0"/>
          <w:color w:val="A6A6A6" w:themeColor="background1" w:themeShade="A6"/>
          <w:sz w:val="20"/>
          <w:szCs w:val="20"/>
        </w:rPr>
        <w:t>Facilitation</w:t>
      </w:r>
      <w:r w:rsidR="00213B15" w:rsidRPr="00AB69E3">
        <w:rPr>
          <w:rStyle w:val="Documents"/>
          <w:rFonts w:asciiTheme="majorHAnsi" w:hAnsiTheme="majorHAnsi" w:cstheme="majorHAnsi"/>
          <w:i w:val="0"/>
          <w:color w:val="A6A6A6" w:themeColor="background1" w:themeShade="A6"/>
          <w:sz w:val="20"/>
          <w:szCs w:val="20"/>
        </w:rPr>
        <w:t xml:space="preserve"> Team</w:t>
      </w:r>
    </w:p>
    <w:p w14:paraId="7216AA51" w14:textId="51906197" w:rsidR="007B4726" w:rsidRPr="00AB69E3" w:rsidRDefault="007B4726" w:rsidP="00213B15">
      <w:pPr>
        <w:pStyle w:val="BulletsLev2"/>
        <w:numPr>
          <w:ilvl w:val="0"/>
          <w:numId w:val="0"/>
        </w:numPr>
        <w:tabs>
          <w:tab w:val="left" w:pos="180"/>
          <w:tab w:val="left" w:pos="360"/>
          <w:tab w:val="left" w:pos="540"/>
          <w:tab w:val="left" w:pos="720"/>
          <w:tab w:val="left" w:leader="dot" w:pos="4140"/>
        </w:tabs>
        <w:ind w:left="4140" w:hanging="4140"/>
        <w:rPr>
          <w:rFonts w:asciiTheme="majorHAnsi" w:hAnsiTheme="majorHAnsi" w:cstheme="majorHAnsi"/>
          <w:sz w:val="20"/>
          <w:szCs w:val="20"/>
        </w:rPr>
      </w:pPr>
      <w:r w:rsidRPr="00AB69E3">
        <w:rPr>
          <w:rFonts w:asciiTheme="majorHAnsi" w:hAnsiTheme="majorHAnsi" w:cstheme="majorHAnsi"/>
          <w:sz w:val="20"/>
          <w:szCs w:val="20"/>
        </w:rPr>
        <w:tab/>
      </w:r>
      <w:r w:rsidRPr="00AB69E3">
        <w:rPr>
          <w:rFonts w:asciiTheme="majorHAnsi" w:hAnsiTheme="majorHAnsi" w:cstheme="majorHAnsi"/>
          <w:sz w:val="20"/>
          <w:szCs w:val="20"/>
        </w:rPr>
        <w:tab/>
      </w:r>
      <w:r w:rsidR="0010705D" w:rsidRPr="00AB69E3">
        <w:rPr>
          <w:rFonts w:asciiTheme="majorHAnsi" w:hAnsiTheme="majorHAnsi" w:cstheme="majorHAnsi"/>
          <w:sz w:val="20"/>
          <w:szCs w:val="20"/>
        </w:rPr>
        <w:t xml:space="preserve">WS 2 </w:t>
      </w:r>
      <w:r w:rsidRPr="00AB69E3">
        <w:rPr>
          <w:rFonts w:asciiTheme="majorHAnsi" w:hAnsiTheme="majorHAnsi" w:cstheme="majorHAnsi"/>
          <w:sz w:val="20"/>
          <w:szCs w:val="20"/>
        </w:rPr>
        <w:t>Annotated Agenda</w:t>
      </w:r>
      <w:r w:rsidRPr="00AB69E3">
        <w:rPr>
          <w:rFonts w:asciiTheme="majorHAnsi" w:hAnsiTheme="majorHAnsi" w:cstheme="majorHAnsi"/>
          <w:color w:val="BFBFBF" w:themeColor="background1" w:themeShade="BF"/>
          <w:sz w:val="20"/>
          <w:szCs w:val="20"/>
        </w:rPr>
        <w:t>.docx</w:t>
      </w:r>
      <w:r w:rsidRPr="00AB69E3">
        <w:rPr>
          <w:rFonts w:asciiTheme="majorHAnsi" w:hAnsiTheme="majorHAnsi" w:cstheme="majorHAnsi"/>
          <w:color w:val="A6A6A6" w:themeColor="background1" w:themeShade="A6"/>
          <w:sz w:val="20"/>
          <w:szCs w:val="20"/>
        </w:rPr>
        <w:tab/>
        <w:t>A detailed agenda to be customized</w:t>
      </w:r>
    </w:p>
    <w:p w14:paraId="6A90D225" w14:textId="009D5450" w:rsidR="007B4726" w:rsidRPr="00AB69E3" w:rsidRDefault="007B4726" w:rsidP="00213B15">
      <w:pPr>
        <w:pStyle w:val="BulletsLev2"/>
        <w:numPr>
          <w:ilvl w:val="0"/>
          <w:numId w:val="0"/>
        </w:numPr>
        <w:tabs>
          <w:tab w:val="left" w:pos="180"/>
          <w:tab w:val="left" w:pos="360"/>
          <w:tab w:val="left" w:pos="540"/>
          <w:tab w:val="left" w:pos="720"/>
          <w:tab w:val="left" w:leader="dot" w:pos="4140"/>
        </w:tabs>
        <w:ind w:left="4140" w:hanging="4140"/>
        <w:rPr>
          <w:rFonts w:asciiTheme="majorHAnsi" w:hAnsiTheme="majorHAnsi" w:cstheme="majorHAnsi"/>
          <w:sz w:val="20"/>
          <w:szCs w:val="20"/>
        </w:rPr>
      </w:pPr>
      <w:r w:rsidRPr="00AB69E3">
        <w:rPr>
          <w:rFonts w:asciiTheme="majorHAnsi" w:hAnsiTheme="majorHAnsi" w:cstheme="majorHAnsi"/>
          <w:sz w:val="20"/>
          <w:szCs w:val="20"/>
        </w:rPr>
        <w:tab/>
      </w:r>
      <w:r w:rsidRPr="00AB69E3">
        <w:rPr>
          <w:rFonts w:asciiTheme="majorHAnsi" w:hAnsiTheme="majorHAnsi" w:cstheme="majorHAnsi"/>
          <w:sz w:val="20"/>
          <w:szCs w:val="20"/>
        </w:rPr>
        <w:tab/>
        <w:t>W</w:t>
      </w:r>
      <w:r w:rsidR="0010705D" w:rsidRPr="00AB69E3">
        <w:rPr>
          <w:rFonts w:asciiTheme="majorHAnsi" w:hAnsiTheme="majorHAnsi" w:cstheme="majorHAnsi"/>
          <w:sz w:val="20"/>
          <w:szCs w:val="20"/>
        </w:rPr>
        <w:t>S 2</w:t>
      </w:r>
      <w:r w:rsidRPr="00AB69E3">
        <w:rPr>
          <w:rFonts w:asciiTheme="majorHAnsi" w:hAnsiTheme="majorHAnsi" w:cstheme="majorHAnsi"/>
          <w:sz w:val="20"/>
          <w:szCs w:val="20"/>
        </w:rPr>
        <w:t xml:space="preserve"> Slide Deck</w:t>
      </w:r>
      <w:r w:rsidRPr="00AB69E3">
        <w:rPr>
          <w:rFonts w:asciiTheme="majorHAnsi" w:hAnsiTheme="majorHAnsi" w:cstheme="majorHAnsi"/>
          <w:color w:val="BFBFBF" w:themeColor="background1" w:themeShade="BF"/>
          <w:sz w:val="20"/>
          <w:szCs w:val="20"/>
        </w:rPr>
        <w:t>.pptx</w:t>
      </w:r>
      <w:r w:rsidRPr="00AB69E3">
        <w:rPr>
          <w:rFonts w:asciiTheme="majorHAnsi" w:hAnsiTheme="majorHAnsi" w:cstheme="majorHAnsi"/>
          <w:color w:val="A6A6A6" w:themeColor="background1" w:themeShade="A6"/>
          <w:sz w:val="20"/>
          <w:szCs w:val="20"/>
        </w:rPr>
        <w:tab/>
        <w:t>A slide deck to be customized</w:t>
      </w:r>
    </w:p>
    <w:p w14:paraId="73BF0994" w14:textId="64B1D41F" w:rsidR="007B4726" w:rsidRPr="00AB69E3" w:rsidRDefault="007B4726" w:rsidP="00213B15">
      <w:pPr>
        <w:pStyle w:val="BulletsLev2"/>
        <w:numPr>
          <w:ilvl w:val="0"/>
          <w:numId w:val="0"/>
        </w:numPr>
        <w:tabs>
          <w:tab w:val="left" w:pos="180"/>
          <w:tab w:val="left" w:pos="360"/>
          <w:tab w:val="left" w:pos="540"/>
          <w:tab w:val="left" w:pos="720"/>
          <w:tab w:val="left" w:leader="dot" w:pos="4140"/>
        </w:tabs>
        <w:ind w:left="4140" w:hanging="4140"/>
        <w:rPr>
          <w:rFonts w:asciiTheme="majorHAnsi" w:hAnsiTheme="majorHAnsi" w:cstheme="majorHAnsi"/>
          <w:sz w:val="20"/>
          <w:szCs w:val="20"/>
        </w:rPr>
      </w:pPr>
      <w:r w:rsidRPr="00AB69E3">
        <w:rPr>
          <w:rFonts w:asciiTheme="majorHAnsi" w:hAnsiTheme="majorHAnsi" w:cstheme="majorHAnsi"/>
          <w:sz w:val="20"/>
          <w:szCs w:val="20"/>
        </w:rPr>
        <w:tab/>
      </w:r>
      <w:r w:rsidRPr="00AB69E3">
        <w:rPr>
          <w:rFonts w:asciiTheme="majorHAnsi" w:hAnsiTheme="majorHAnsi" w:cstheme="majorHAnsi"/>
          <w:sz w:val="20"/>
          <w:szCs w:val="20"/>
        </w:rPr>
        <w:tab/>
      </w:r>
      <w:r w:rsidR="0010705D" w:rsidRPr="00AB69E3">
        <w:rPr>
          <w:rFonts w:asciiTheme="majorHAnsi" w:hAnsiTheme="majorHAnsi" w:cstheme="majorHAnsi"/>
          <w:sz w:val="20"/>
          <w:szCs w:val="20"/>
        </w:rPr>
        <w:t xml:space="preserve">WS 2 </w:t>
      </w:r>
      <w:r w:rsidRPr="00AB69E3">
        <w:rPr>
          <w:rFonts w:asciiTheme="majorHAnsi" w:hAnsiTheme="majorHAnsi" w:cstheme="majorHAnsi"/>
          <w:sz w:val="20"/>
          <w:szCs w:val="20"/>
        </w:rPr>
        <w:t>Reflection Summary</w:t>
      </w:r>
      <w:r w:rsidRPr="00AB69E3">
        <w:rPr>
          <w:rFonts w:asciiTheme="majorHAnsi" w:hAnsiTheme="majorHAnsi" w:cstheme="majorHAnsi"/>
          <w:color w:val="BFBFBF" w:themeColor="background1" w:themeShade="BF"/>
          <w:sz w:val="20"/>
          <w:szCs w:val="20"/>
        </w:rPr>
        <w:t>.</w:t>
      </w:r>
      <w:r w:rsidRPr="00AB69E3">
        <w:rPr>
          <w:rFonts w:asciiTheme="majorHAnsi" w:hAnsiTheme="majorHAnsi" w:cstheme="majorHAnsi"/>
          <w:color w:val="A6A6A6" w:themeColor="background1" w:themeShade="A6"/>
          <w:sz w:val="20"/>
          <w:szCs w:val="20"/>
        </w:rPr>
        <w:t>docx</w:t>
      </w:r>
      <w:r w:rsidRPr="00AB69E3">
        <w:rPr>
          <w:rFonts w:asciiTheme="majorHAnsi" w:hAnsiTheme="majorHAnsi" w:cstheme="majorHAnsi"/>
          <w:color w:val="A6A6A6" w:themeColor="background1" w:themeShade="A6"/>
          <w:sz w:val="20"/>
          <w:szCs w:val="20"/>
        </w:rPr>
        <w:tab/>
        <w:t>A template for summarizing the end-of-workshop reflections</w:t>
      </w:r>
    </w:p>
    <w:p w14:paraId="02DF74EC" w14:textId="226EAA3D" w:rsidR="007B4726" w:rsidRPr="00AB69E3" w:rsidRDefault="007B4726" w:rsidP="00213B15">
      <w:pPr>
        <w:pStyle w:val="BulletsLev2"/>
        <w:numPr>
          <w:ilvl w:val="0"/>
          <w:numId w:val="0"/>
        </w:numPr>
        <w:tabs>
          <w:tab w:val="left" w:pos="180"/>
          <w:tab w:val="left" w:pos="360"/>
          <w:tab w:val="left" w:pos="540"/>
          <w:tab w:val="left" w:pos="720"/>
          <w:tab w:val="left" w:leader="dot" w:pos="4140"/>
        </w:tabs>
        <w:ind w:left="4140" w:hanging="4140"/>
        <w:rPr>
          <w:rFonts w:asciiTheme="majorHAnsi" w:hAnsiTheme="majorHAnsi" w:cstheme="majorHAnsi"/>
          <w:sz w:val="20"/>
          <w:szCs w:val="20"/>
        </w:rPr>
      </w:pPr>
      <w:r w:rsidRPr="00AB69E3">
        <w:rPr>
          <w:rFonts w:asciiTheme="majorHAnsi" w:hAnsiTheme="majorHAnsi" w:cstheme="majorHAnsi"/>
          <w:sz w:val="20"/>
          <w:szCs w:val="20"/>
        </w:rPr>
        <w:tab/>
      </w:r>
      <w:r w:rsidRPr="00AB69E3">
        <w:rPr>
          <w:rFonts w:asciiTheme="majorHAnsi" w:hAnsiTheme="majorHAnsi" w:cstheme="majorHAnsi"/>
          <w:sz w:val="20"/>
          <w:szCs w:val="20"/>
        </w:rPr>
        <w:tab/>
      </w:r>
      <w:r w:rsidR="0010705D" w:rsidRPr="00AB69E3">
        <w:rPr>
          <w:rFonts w:asciiTheme="majorHAnsi" w:hAnsiTheme="majorHAnsi" w:cstheme="majorHAnsi"/>
          <w:sz w:val="20"/>
          <w:szCs w:val="20"/>
        </w:rPr>
        <w:t xml:space="preserve">WS 2 </w:t>
      </w:r>
      <w:r w:rsidRPr="00AB69E3">
        <w:rPr>
          <w:rFonts w:asciiTheme="majorHAnsi" w:hAnsiTheme="majorHAnsi" w:cstheme="majorHAnsi"/>
          <w:sz w:val="20"/>
          <w:szCs w:val="20"/>
        </w:rPr>
        <w:t>Planning Notes</w:t>
      </w:r>
      <w:r w:rsidRPr="00AB69E3">
        <w:rPr>
          <w:rFonts w:asciiTheme="majorHAnsi" w:hAnsiTheme="majorHAnsi" w:cstheme="majorHAnsi"/>
          <w:color w:val="BFBFBF" w:themeColor="background1" w:themeShade="BF"/>
          <w:sz w:val="20"/>
          <w:szCs w:val="20"/>
        </w:rPr>
        <w:t>.docx</w:t>
      </w:r>
      <w:r w:rsidRPr="00AB69E3">
        <w:rPr>
          <w:rFonts w:asciiTheme="majorHAnsi" w:hAnsiTheme="majorHAnsi" w:cstheme="majorHAnsi"/>
          <w:color w:val="A6A6A6" w:themeColor="background1" w:themeShade="A6"/>
          <w:sz w:val="20"/>
          <w:szCs w:val="20"/>
        </w:rPr>
        <w:tab/>
        <w:t>A template for saving any workshop planning notes</w:t>
      </w:r>
    </w:p>
    <w:p w14:paraId="5195227A" w14:textId="378F7160" w:rsidR="007B4726" w:rsidRPr="00AB69E3" w:rsidRDefault="007B4726" w:rsidP="00213B15">
      <w:pPr>
        <w:pStyle w:val="BulletsLev2"/>
        <w:numPr>
          <w:ilvl w:val="0"/>
          <w:numId w:val="0"/>
        </w:numPr>
        <w:tabs>
          <w:tab w:val="left" w:pos="180"/>
          <w:tab w:val="left" w:pos="360"/>
          <w:tab w:val="left" w:pos="540"/>
          <w:tab w:val="left" w:pos="720"/>
          <w:tab w:val="left" w:leader="dot" w:pos="4140"/>
        </w:tabs>
        <w:ind w:left="4140" w:hanging="4140"/>
        <w:rPr>
          <w:rFonts w:asciiTheme="majorHAnsi" w:hAnsiTheme="majorHAnsi" w:cstheme="majorHAnsi"/>
          <w:sz w:val="20"/>
          <w:szCs w:val="20"/>
        </w:rPr>
      </w:pPr>
      <w:r w:rsidRPr="00AB69E3">
        <w:rPr>
          <w:rFonts w:asciiTheme="majorHAnsi" w:hAnsiTheme="majorHAnsi" w:cstheme="majorHAnsi"/>
          <w:sz w:val="20"/>
          <w:szCs w:val="20"/>
        </w:rPr>
        <w:tab/>
      </w:r>
      <w:r w:rsidRPr="00AB69E3">
        <w:rPr>
          <w:rFonts w:asciiTheme="majorHAnsi" w:hAnsiTheme="majorHAnsi" w:cstheme="majorHAnsi"/>
          <w:sz w:val="20"/>
          <w:szCs w:val="20"/>
        </w:rPr>
        <w:tab/>
      </w:r>
      <w:r w:rsidR="0010705D" w:rsidRPr="00AB69E3">
        <w:rPr>
          <w:rFonts w:asciiTheme="majorHAnsi" w:hAnsiTheme="majorHAnsi" w:cstheme="majorHAnsi"/>
          <w:sz w:val="20"/>
          <w:szCs w:val="20"/>
        </w:rPr>
        <w:t xml:space="preserve">WS 2 </w:t>
      </w:r>
      <w:r w:rsidR="002E3FF8">
        <w:rPr>
          <w:rFonts w:asciiTheme="majorHAnsi" w:hAnsiTheme="majorHAnsi" w:cstheme="majorHAnsi"/>
          <w:sz w:val="20"/>
          <w:szCs w:val="20"/>
        </w:rPr>
        <w:t>Workshop</w:t>
      </w:r>
      <w:r w:rsidR="002E3FF8" w:rsidRPr="00A81F0E">
        <w:rPr>
          <w:rFonts w:asciiTheme="majorHAnsi" w:hAnsiTheme="majorHAnsi" w:cstheme="majorHAnsi"/>
          <w:sz w:val="20"/>
          <w:szCs w:val="20"/>
        </w:rPr>
        <w:t xml:space="preserve"> </w:t>
      </w:r>
      <w:r w:rsidRPr="00AB69E3">
        <w:rPr>
          <w:rFonts w:asciiTheme="majorHAnsi" w:hAnsiTheme="majorHAnsi" w:cstheme="majorHAnsi"/>
          <w:sz w:val="20"/>
          <w:szCs w:val="20"/>
        </w:rPr>
        <w:t>Notes</w:t>
      </w:r>
      <w:r w:rsidRPr="00AB69E3">
        <w:rPr>
          <w:rFonts w:asciiTheme="majorHAnsi" w:hAnsiTheme="majorHAnsi" w:cstheme="majorHAnsi"/>
          <w:color w:val="BFBFBF" w:themeColor="background1" w:themeShade="BF"/>
          <w:sz w:val="20"/>
          <w:szCs w:val="20"/>
        </w:rPr>
        <w:t>.docx</w:t>
      </w:r>
      <w:r w:rsidRPr="00AB69E3">
        <w:rPr>
          <w:rFonts w:asciiTheme="majorHAnsi" w:hAnsiTheme="majorHAnsi" w:cstheme="majorHAnsi"/>
          <w:color w:val="A6A6A6" w:themeColor="background1" w:themeShade="A6"/>
          <w:sz w:val="20"/>
          <w:szCs w:val="20"/>
        </w:rPr>
        <w:tab/>
        <w:t>A template for saving any notes taken during the workshop</w:t>
      </w:r>
    </w:p>
    <w:p w14:paraId="61588A9F" w14:textId="7B11CEF7" w:rsidR="007B4726" w:rsidRPr="00AB69E3" w:rsidRDefault="007B4726" w:rsidP="00213B15">
      <w:pPr>
        <w:pStyle w:val="BulletsLev2"/>
        <w:numPr>
          <w:ilvl w:val="0"/>
          <w:numId w:val="0"/>
        </w:numPr>
        <w:tabs>
          <w:tab w:val="left" w:pos="180"/>
          <w:tab w:val="left" w:pos="360"/>
          <w:tab w:val="left" w:pos="540"/>
          <w:tab w:val="left" w:pos="720"/>
          <w:tab w:val="left" w:leader="dot" w:pos="3960"/>
        </w:tabs>
        <w:ind w:left="3960" w:hanging="3960"/>
        <w:rPr>
          <w:rStyle w:val="Documents"/>
          <w:rFonts w:asciiTheme="majorHAnsi" w:hAnsiTheme="majorHAnsi" w:cstheme="majorHAnsi"/>
          <w:i w:val="0"/>
          <w:sz w:val="20"/>
          <w:szCs w:val="20"/>
        </w:rPr>
      </w:pPr>
      <w:r w:rsidRPr="00AB69E3">
        <w:rPr>
          <w:rStyle w:val="Documents"/>
          <w:rFonts w:asciiTheme="majorHAnsi" w:hAnsiTheme="majorHAnsi" w:cstheme="majorHAnsi"/>
          <w:i w:val="0"/>
          <w:sz w:val="20"/>
          <w:szCs w:val="20"/>
        </w:rPr>
        <w:tab/>
      </w:r>
      <w:r w:rsidR="00B974CA" w:rsidRPr="00AB69E3">
        <w:rPr>
          <w:rStyle w:val="Documents"/>
          <w:rFonts w:asciiTheme="majorHAnsi" w:hAnsiTheme="majorHAnsi" w:cstheme="majorHAnsi"/>
          <w:i w:val="0"/>
          <w:sz w:val="20"/>
          <w:szCs w:val="20"/>
        </w:rPr>
        <w:t>Design Team</w:t>
      </w:r>
      <w:r w:rsidRPr="00AB69E3">
        <w:rPr>
          <w:rStyle w:val="Documents"/>
          <w:rFonts w:asciiTheme="majorHAnsi" w:hAnsiTheme="majorHAnsi" w:cstheme="majorHAnsi"/>
          <w:i w:val="0"/>
          <w:sz w:val="20"/>
          <w:szCs w:val="20"/>
        </w:rPr>
        <w:t xml:space="preserve"> Packet</w:t>
      </w:r>
      <w:r w:rsidR="00213B15" w:rsidRPr="00AB69E3">
        <w:rPr>
          <w:rStyle w:val="Documents"/>
          <w:rFonts w:asciiTheme="majorHAnsi" w:hAnsiTheme="majorHAnsi" w:cstheme="majorHAnsi"/>
          <w:i w:val="0"/>
          <w:color w:val="A6A6A6" w:themeColor="background1" w:themeShade="A6"/>
          <w:sz w:val="20"/>
          <w:szCs w:val="20"/>
        </w:rPr>
        <w:tab/>
        <w:t>A folder of materials to include in a packet for Workshop #2</w:t>
      </w:r>
    </w:p>
    <w:p w14:paraId="1CCAE09D" w14:textId="1C1A7E72" w:rsidR="00F0115C" w:rsidRPr="00AB69E3" w:rsidRDefault="007B4726" w:rsidP="00213B15">
      <w:pPr>
        <w:pStyle w:val="BulletsLev2"/>
        <w:numPr>
          <w:ilvl w:val="0"/>
          <w:numId w:val="0"/>
        </w:numPr>
        <w:tabs>
          <w:tab w:val="left" w:pos="180"/>
          <w:tab w:val="left" w:pos="360"/>
          <w:tab w:val="left" w:pos="540"/>
          <w:tab w:val="left" w:pos="720"/>
          <w:tab w:val="left" w:leader="dot" w:pos="4140"/>
        </w:tabs>
        <w:ind w:left="4140" w:hanging="4140"/>
        <w:rPr>
          <w:rFonts w:asciiTheme="majorHAnsi" w:hAnsiTheme="majorHAnsi" w:cstheme="majorHAnsi"/>
          <w:sz w:val="20"/>
          <w:szCs w:val="20"/>
        </w:rPr>
      </w:pPr>
      <w:r w:rsidRPr="00AB69E3">
        <w:rPr>
          <w:rStyle w:val="Documents"/>
          <w:rFonts w:asciiTheme="majorHAnsi" w:hAnsiTheme="majorHAnsi" w:cstheme="majorHAnsi"/>
          <w:i w:val="0"/>
          <w:sz w:val="20"/>
          <w:szCs w:val="20"/>
        </w:rPr>
        <w:tab/>
      </w:r>
      <w:r w:rsidRPr="00AB69E3">
        <w:rPr>
          <w:rStyle w:val="Documents"/>
          <w:rFonts w:asciiTheme="majorHAnsi" w:hAnsiTheme="majorHAnsi" w:cstheme="majorHAnsi"/>
          <w:i w:val="0"/>
          <w:sz w:val="20"/>
          <w:szCs w:val="20"/>
        </w:rPr>
        <w:tab/>
      </w:r>
      <w:r w:rsidR="0010705D" w:rsidRPr="00AB69E3">
        <w:rPr>
          <w:rStyle w:val="Documents"/>
          <w:rFonts w:asciiTheme="majorHAnsi" w:hAnsiTheme="majorHAnsi" w:cstheme="majorHAnsi"/>
          <w:i w:val="0"/>
          <w:sz w:val="20"/>
          <w:szCs w:val="20"/>
        </w:rPr>
        <w:t xml:space="preserve">WS 2 </w:t>
      </w:r>
      <w:r w:rsidR="00F0115C" w:rsidRPr="00AB69E3">
        <w:rPr>
          <w:rStyle w:val="Documents"/>
          <w:rFonts w:asciiTheme="majorHAnsi" w:hAnsiTheme="majorHAnsi" w:cstheme="majorHAnsi"/>
          <w:i w:val="0"/>
          <w:sz w:val="20"/>
          <w:szCs w:val="20"/>
        </w:rPr>
        <w:t>Participant Agenda</w:t>
      </w:r>
      <w:r w:rsidR="00F0115C" w:rsidRPr="00AB69E3">
        <w:rPr>
          <w:rStyle w:val="Documents"/>
          <w:rFonts w:asciiTheme="majorHAnsi" w:hAnsiTheme="majorHAnsi" w:cstheme="majorHAnsi"/>
          <w:i w:val="0"/>
          <w:color w:val="BFBFBF" w:themeColor="background1" w:themeShade="BF"/>
          <w:sz w:val="20"/>
          <w:szCs w:val="20"/>
        </w:rPr>
        <w:t>.docx</w:t>
      </w:r>
      <w:r w:rsidR="00F0115C" w:rsidRPr="00AB69E3">
        <w:rPr>
          <w:rFonts w:asciiTheme="majorHAnsi" w:hAnsiTheme="majorHAnsi" w:cstheme="majorHAnsi"/>
          <w:color w:val="A6A6A6" w:themeColor="background1" w:themeShade="A6"/>
          <w:sz w:val="20"/>
          <w:szCs w:val="20"/>
        </w:rPr>
        <w:tab/>
        <w:t xml:space="preserve">A </w:t>
      </w:r>
      <w:r w:rsidR="004E3A17" w:rsidRPr="00AB69E3">
        <w:rPr>
          <w:rFonts w:asciiTheme="majorHAnsi" w:hAnsiTheme="majorHAnsi" w:cstheme="majorHAnsi"/>
          <w:color w:val="A6A6A6" w:themeColor="background1" w:themeShade="A6"/>
          <w:sz w:val="20"/>
          <w:szCs w:val="20"/>
        </w:rPr>
        <w:t>simple agenda to be customized</w:t>
      </w:r>
    </w:p>
    <w:p w14:paraId="2E179B43" w14:textId="70536550" w:rsidR="00F0115C" w:rsidRPr="00AB69E3" w:rsidRDefault="007B4726" w:rsidP="00213B15">
      <w:pPr>
        <w:pStyle w:val="BulletsLev2"/>
        <w:numPr>
          <w:ilvl w:val="0"/>
          <w:numId w:val="0"/>
        </w:numPr>
        <w:tabs>
          <w:tab w:val="left" w:pos="180"/>
          <w:tab w:val="left" w:pos="360"/>
          <w:tab w:val="left" w:pos="540"/>
          <w:tab w:val="left" w:pos="720"/>
          <w:tab w:val="left" w:leader="dot" w:pos="4140"/>
        </w:tabs>
        <w:ind w:left="4140" w:hanging="4140"/>
        <w:rPr>
          <w:rFonts w:asciiTheme="majorHAnsi" w:hAnsiTheme="majorHAnsi" w:cstheme="majorHAnsi"/>
          <w:sz w:val="20"/>
          <w:szCs w:val="20"/>
        </w:rPr>
      </w:pPr>
      <w:r w:rsidRPr="00AB69E3">
        <w:rPr>
          <w:rFonts w:asciiTheme="majorHAnsi" w:hAnsiTheme="majorHAnsi" w:cstheme="majorHAnsi"/>
          <w:sz w:val="20"/>
          <w:szCs w:val="20"/>
        </w:rPr>
        <w:tab/>
      </w:r>
      <w:r w:rsidRPr="00AB69E3">
        <w:rPr>
          <w:rFonts w:asciiTheme="majorHAnsi" w:hAnsiTheme="majorHAnsi" w:cstheme="majorHAnsi"/>
          <w:sz w:val="20"/>
          <w:szCs w:val="20"/>
        </w:rPr>
        <w:tab/>
      </w:r>
      <w:r w:rsidR="0010705D" w:rsidRPr="00AB69E3">
        <w:rPr>
          <w:rFonts w:asciiTheme="majorHAnsi" w:hAnsiTheme="majorHAnsi" w:cstheme="majorHAnsi"/>
          <w:sz w:val="20"/>
          <w:szCs w:val="20"/>
        </w:rPr>
        <w:t xml:space="preserve">WS 2 </w:t>
      </w:r>
      <w:r w:rsidR="00951A8F" w:rsidRPr="00AB69E3">
        <w:rPr>
          <w:rFonts w:asciiTheme="majorHAnsi" w:hAnsiTheme="majorHAnsi" w:cstheme="majorHAnsi"/>
          <w:sz w:val="20"/>
          <w:szCs w:val="20"/>
        </w:rPr>
        <w:t>End-of-</w:t>
      </w:r>
      <w:r w:rsidR="00F0115C" w:rsidRPr="00AB69E3">
        <w:rPr>
          <w:rFonts w:asciiTheme="majorHAnsi" w:hAnsiTheme="majorHAnsi" w:cstheme="majorHAnsi"/>
          <w:sz w:val="20"/>
          <w:szCs w:val="20"/>
        </w:rPr>
        <w:t>Workshop Reflection</w:t>
      </w:r>
      <w:r w:rsidR="00F0115C" w:rsidRPr="00AB69E3">
        <w:rPr>
          <w:rFonts w:asciiTheme="majorHAnsi" w:hAnsiTheme="majorHAnsi" w:cstheme="majorHAnsi"/>
          <w:color w:val="BFBFBF" w:themeColor="background1" w:themeShade="BF"/>
          <w:sz w:val="20"/>
          <w:szCs w:val="20"/>
        </w:rPr>
        <w:t>.docx</w:t>
      </w:r>
      <w:r w:rsidR="00F0115C" w:rsidRPr="00AB69E3">
        <w:rPr>
          <w:rFonts w:asciiTheme="majorHAnsi" w:hAnsiTheme="majorHAnsi" w:cstheme="majorHAnsi"/>
          <w:color w:val="A6A6A6" w:themeColor="background1" w:themeShade="A6"/>
          <w:sz w:val="20"/>
          <w:szCs w:val="20"/>
        </w:rPr>
        <w:tab/>
        <w:t xml:space="preserve">A reflection form providing feedback </w:t>
      </w:r>
      <w:r w:rsidR="001C0B02" w:rsidRPr="00AB69E3">
        <w:rPr>
          <w:rFonts w:asciiTheme="majorHAnsi" w:hAnsiTheme="majorHAnsi" w:cstheme="majorHAnsi"/>
          <w:color w:val="A6A6A6" w:themeColor="background1" w:themeShade="A6"/>
          <w:sz w:val="20"/>
          <w:szCs w:val="20"/>
        </w:rPr>
        <w:t xml:space="preserve">on Workshop </w:t>
      </w:r>
      <w:r w:rsidR="00213B15" w:rsidRPr="00AB69E3">
        <w:rPr>
          <w:rFonts w:asciiTheme="majorHAnsi" w:hAnsiTheme="majorHAnsi" w:cstheme="majorHAnsi"/>
          <w:color w:val="A6A6A6" w:themeColor="background1" w:themeShade="A6"/>
          <w:sz w:val="20"/>
          <w:szCs w:val="20"/>
        </w:rPr>
        <w:t>#</w:t>
      </w:r>
      <w:r w:rsidR="001C0B02" w:rsidRPr="00AB69E3">
        <w:rPr>
          <w:rFonts w:asciiTheme="majorHAnsi" w:hAnsiTheme="majorHAnsi" w:cstheme="majorHAnsi"/>
          <w:color w:val="A6A6A6" w:themeColor="background1" w:themeShade="A6"/>
          <w:sz w:val="20"/>
          <w:szCs w:val="20"/>
        </w:rPr>
        <w:t>2</w:t>
      </w:r>
    </w:p>
    <w:p w14:paraId="5AAC23F8" w14:textId="77777777" w:rsidR="008362E1" w:rsidRPr="00AB69E3" w:rsidRDefault="00C907E1" w:rsidP="007B4726">
      <w:pPr>
        <w:pStyle w:val="BulletsLev1"/>
        <w:numPr>
          <w:ilvl w:val="0"/>
          <w:numId w:val="0"/>
        </w:numPr>
        <w:tabs>
          <w:tab w:val="left" w:pos="180"/>
          <w:tab w:val="left" w:pos="360"/>
          <w:tab w:val="left" w:pos="540"/>
          <w:tab w:val="left" w:pos="720"/>
          <w:tab w:val="left" w:leader="dot" w:pos="3780"/>
        </w:tabs>
        <w:ind w:left="3780" w:hanging="3780"/>
        <w:rPr>
          <w:rFonts w:asciiTheme="majorHAnsi" w:hAnsiTheme="majorHAnsi" w:cstheme="majorHAnsi"/>
          <w:sz w:val="20"/>
          <w:szCs w:val="20"/>
        </w:rPr>
      </w:pPr>
      <w:r w:rsidRPr="00AB69E3">
        <w:rPr>
          <w:rStyle w:val="Documents"/>
          <w:rFonts w:asciiTheme="majorHAnsi" w:hAnsiTheme="majorHAnsi" w:cstheme="majorHAnsi"/>
          <w:i w:val="0"/>
          <w:sz w:val="20"/>
          <w:szCs w:val="20"/>
        </w:rPr>
        <w:t>Workshop 3</w:t>
      </w:r>
      <w:r w:rsidR="00D54827" w:rsidRPr="00AB69E3">
        <w:rPr>
          <w:rStyle w:val="Documents"/>
          <w:rFonts w:asciiTheme="majorHAnsi" w:hAnsiTheme="majorHAnsi" w:cstheme="majorHAnsi"/>
          <w:i w:val="0"/>
          <w:sz w:val="20"/>
          <w:szCs w:val="20"/>
        </w:rPr>
        <w:t xml:space="preserve"> Materials</w:t>
      </w:r>
      <w:r w:rsidR="00213B15" w:rsidRPr="00AB69E3">
        <w:rPr>
          <w:rStyle w:val="Documents"/>
          <w:rFonts w:asciiTheme="majorHAnsi" w:hAnsiTheme="majorHAnsi" w:cstheme="majorHAnsi"/>
          <w:i w:val="0"/>
          <w:sz w:val="20"/>
          <w:szCs w:val="20"/>
        </w:rPr>
        <w:t xml:space="preserve"> </w:t>
      </w:r>
      <w:r w:rsidR="00213B15" w:rsidRPr="00AB69E3">
        <w:rPr>
          <w:rStyle w:val="Documents"/>
          <w:rFonts w:asciiTheme="majorHAnsi" w:hAnsiTheme="majorHAnsi" w:cstheme="majorHAnsi"/>
          <w:i w:val="0"/>
          <w:color w:val="A6A6A6" w:themeColor="background1" w:themeShade="A6"/>
          <w:sz w:val="20"/>
          <w:szCs w:val="20"/>
        </w:rPr>
        <w:tab/>
        <w:t>A folder of materials needed for Workshop #3</w:t>
      </w:r>
    </w:p>
    <w:p w14:paraId="18ECB7A3" w14:textId="19F557F6" w:rsidR="007B4726" w:rsidRPr="00AB69E3" w:rsidRDefault="007B4726" w:rsidP="00213B15">
      <w:pPr>
        <w:pStyle w:val="BulletsLev2"/>
        <w:numPr>
          <w:ilvl w:val="0"/>
          <w:numId w:val="0"/>
        </w:numPr>
        <w:tabs>
          <w:tab w:val="left" w:pos="180"/>
          <w:tab w:val="left" w:pos="360"/>
          <w:tab w:val="left" w:pos="540"/>
          <w:tab w:val="left" w:pos="720"/>
          <w:tab w:val="left" w:leader="dot" w:pos="3960"/>
        </w:tabs>
        <w:ind w:left="3960" w:hanging="3960"/>
        <w:rPr>
          <w:rStyle w:val="Documents"/>
          <w:rFonts w:asciiTheme="majorHAnsi" w:hAnsiTheme="majorHAnsi" w:cstheme="majorHAnsi"/>
          <w:i w:val="0"/>
          <w:sz w:val="20"/>
          <w:szCs w:val="20"/>
        </w:rPr>
      </w:pPr>
      <w:r w:rsidRPr="00AB69E3">
        <w:rPr>
          <w:rStyle w:val="Documents"/>
          <w:rFonts w:asciiTheme="majorHAnsi" w:hAnsiTheme="majorHAnsi" w:cstheme="majorHAnsi"/>
          <w:i w:val="0"/>
          <w:sz w:val="20"/>
          <w:szCs w:val="20"/>
        </w:rPr>
        <w:tab/>
      </w:r>
      <w:r w:rsidR="00831F8C" w:rsidRPr="00AB69E3">
        <w:rPr>
          <w:rStyle w:val="Documents"/>
          <w:rFonts w:asciiTheme="majorHAnsi" w:hAnsiTheme="majorHAnsi" w:cstheme="majorHAnsi"/>
          <w:i w:val="0"/>
          <w:sz w:val="20"/>
          <w:szCs w:val="20"/>
        </w:rPr>
        <w:t>Facilitation Team</w:t>
      </w:r>
      <w:r w:rsidRPr="00AB69E3">
        <w:rPr>
          <w:rStyle w:val="Documents"/>
          <w:rFonts w:asciiTheme="majorHAnsi" w:hAnsiTheme="majorHAnsi" w:cstheme="majorHAnsi"/>
          <w:i w:val="0"/>
          <w:sz w:val="20"/>
          <w:szCs w:val="20"/>
        </w:rPr>
        <w:t xml:space="preserve"> Packet</w:t>
      </w:r>
      <w:r w:rsidR="00213B15" w:rsidRPr="00AB69E3">
        <w:rPr>
          <w:rStyle w:val="Documents"/>
          <w:rFonts w:asciiTheme="majorHAnsi" w:hAnsiTheme="majorHAnsi" w:cstheme="majorHAnsi"/>
          <w:i w:val="0"/>
          <w:color w:val="A6A6A6" w:themeColor="background1" w:themeShade="A6"/>
          <w:sz w:val="20"/>
          <w:szCs w:val="20"/>
        </w:rPr>
        <w:t xml:space="preserve"> </w:t>
      </w:r>
      <w:r w:rsidR="00213B15" w:rsidRPr="00AB69E3">
        <w:rPr>
          <w:rStyle w:val="Documents"/>
          <w:rFonts w:asciiTheme="majorHAnsi" w:hAnsiTheme="majorHAnsi" w:cstheme="majorHAnsi"/>
          <w:i w:val="0"/>
          <w:color w:val="A6A6A6" w:themeColor="background1" w:themeShade="A6"/>
          <w:sz w:val="20"/>
          <w:szCs w:val="20"/>
        </w:rPr>
        <w:tab/>
        <w:t xml:space="preserve">A folder of materials needed for the </w:t>
      </w:r>
      <w:r w:rsidR="00B974CA" w:rsidRPr="00AB69E3">
        <w:rPr>
          <w:rStyle w:val="Documents"/>
          <w:rFonts w:asciiTheme="majorHAnsi" w:hAnsiTheme="majorHAnsi" w:cstheme="majorHAnsi"/>
          <w:i w:val="0"/>
          <w:color w:val="A6A6A6" w:themeColor="background1" w:themeShade="A6"/>
          <w:sz w:val="20"/>
          <w:szCs w:val="20"/>
        </w:rPr>
        <w:t>Facilitation Team</w:t>
      </w:r>
    </w:p>
    <w:p w14:paraId="4C4DBA30" w14:textId="22434265" w:rsidR="007B4726" w:rsidRPr="00AB69E3" w:rsidRDefault="007B4726" w:rsidP="00213B15">
      <w:pPr>
        <w:pStyle w:val="BulletsLev2"/>
        <w:numPr>
          <w:ilvl w:val="0"/>
          <w:numId w:val="0"/>
        </w:numPr>
        <w:tabs>
          <w:tab w:val="left" w:pos="180"/>
          <w:tab w:val="left" w:pos="360"/>
          <w:tab w:val="left" w:pos="540"/>
          <w:tab w:val="left" w:pos="720"/>
          <w:tab w:val="left" w:leader="dot" w:pos="4140"/>
        </w:tabs>
        <w:ind w:left="4140" w:hanging="4140"/>
        <w:rPr>
          <w:rFonts w:asciiTheme="majorHAnsi" w:hAnsiTheme="majorHAnsi" w:cstheme="majorHAnsi"/>
          <w:sz w:val="20"/>
          <w:szCs w:val="20"/>
        </w:rPr>
      </w:pPr>
      <w:r w:rsidRPr="00AB69E3">
        <w:rPr>
          <w:rFonts w:asciiTheme="majorHAnsi" w:hAnsiTheme="majorHAnsi" w:cstheme="majorHAnsi"/>
          <w:sz w:val="20"/>
          <w:szCs w:val="20"/>
        </w:rPr>
        <w:tab/>
      </w:r>
      <w:r w:rsidRPr="00AB69E3">
        <w:rPr>
          <w:rFonts w:asciiTheme="majorHAnsi" w:hAnsiTheme="majorHAnsi" w:cstheme="majorHAnsi"/>
          <w:sz w:val="20"/>
          <w:szCs w:val="20"/>
        </w:rPr>
        <w:tab/>
      </w:r>
      <w:r w:rsidR="00C61BDC" w:rsidRPr="00AB69E3">
        <w:rPr>
          <w:rFonts w:asciiTheme="majorHAnsi" w:hAnsiTheme="majorHAnsi" w:cstheme="majorHAnsi"/>
          <w:sz w:val="20"/>
          <w:szCs w:val="20"/>
        </w:rPr>
        <w:t xml:space="preserve">WS 3 </w:t>
      </w:r>
      <w:r w:rsidRPr="00AB69E3">
        <w:rPr>
          <w:rFonts w:asciiTheme="majorHAnsi" w:hAnsiTheme="majorHAnsi" w:cstheme="majorHAnsi"/>
          <w:sz w:val="20"/>
          <w:szCs w:val="20"/>
        </w:rPr>
        <w:t>Annotated Agenda</w:t>
      </w:r>
      <w:r w:rsidRPr="00AB69E3">
        <w:rPr>
          <w:rFonts w:asciiTheme="majorHAnsi" w:hAnsiTheme="majorHAnsi" w:cstheme="majorHAnsi"/>
          <w:color w:val="BFBFBF" w:themeColor="background1" w:themeShade="BF"/>
          <w:sz w:val="20"/>
          <w:szCs w:val="20"/>
        </w:rPr>
        <w:t>.docx</w:t>
      </w:r>
      <w:r w:rsidRPr="00AB69E3">
        <w:rPr>
          <w:rFonts w:asciiTheme="majorHAnsi" w:hAnsiTheme="majorHAnsi" w:cstheme="majorHAnsi"/>
          <w:color w:val="A6A6A6" w:themeColor="background1" w:themeShade="A6"/>
          <w:sz w:val="20"/>
          <w:szCs w:val="20"/>
        </w:rPr>
        <w:tab/>
        <w:t>A detailed agenda to be customized</w:t>
      </w:r>
    </w:p>
    <w:p w14:paraId="5CEC9256" w14:textId="67C6B661" w:rsidR="007B4726" w:rsidRPr="00AB69E3" w:rsidRDefault="007B4726" w:rsidP="00213B15">
      <w:pPr>
        <w:pStyle w:val="BulletsLev2"/>
        <w:numPr>
          <w:ilvl w:val="0"/>
          <w:numId w:val="0"/>
        </w:numPr>
        <w:tabs>
          <w:tab w:val="left" w:pos="180"/>
          <w:tab w:val="left" w:pos="360"/>
          <w:tab w:val="left" w:pos="540"/>
          <w:tab w:val="left" w:pos="720"/>
          <w:tab w:val="left" w:leader="dot" w:pos="4140"/>
        </w:tabs>
        <w:ind w:left="4140" w:hanging="4140"/>
        <w:rPr>
          <w:rFonts w:asciiTheme="majorHAnsi" w:hAnsiTheme="majorHAnsi" w:cstheme="majorHAnsi"/>
          <w:sz w:val="20"/>
          <w:szCs w:val="20"/>
        </w:rPr>
      </w:pPr>
      <w:r w:rsidRPr="00AB69E3">
        <w:rPr>
          <w:rFonts w:asciiTheme="majorHAnsi" w:hAnsiTheme="majorHAnsi" w:cstheme="majorHAnsi"/>
          <w:sz w:val="20"/>
          <w:szCs w:val="20"/>
        </w:rPr>
        <w:tab/>
      </w:r>
      <w:r w:rsidRPr="00AB69E3">
        <w:rPr>
          <w:rFonts w:asciiTheme="majorHAnsi" w:hAnsiTheme="majorHAnsi" w:cstheme="majorHAnsi"/>
          <w:sz w:val="20"/>
          <w:szCs w:val="20"/>
        </w:rPr>
        <w:tab/>
      </w:r>
      <w:r w:rsidR="00C61BDC" w:rsidRPr="00AB69E3">
        <w:rPr>
          <w:rFonts w:asciiTheme="majorHAnsi" w:hAnsiTheme="majorHAnsi" w:cstheme="majorHAnsi"/>
          <w:sz w:val="20"/>
          <w:szCs w:val="20"/>
        </w:rPr>
        <w:t xml:space="preserve">WS 3 </w:t>
      </w:r>
      <w:r w:rsidRPr="00AB69E3">
        <w:rPr>
          <w:rFonts w:asciiTheme="majorHAnsi" w:hAnsiTheme="majorHAnsi" w:cstheme="majorHAnsi"/>
          <w:sz w:val="20"/>
          <w:szCs w:val="20"/>
        </w:rPr>
        <w:t>Slide Deck</w:t>
      </w:r>
      <w:r w:rsidRPr="00AB69E3">
        <w:rPr>
          <w:rFonts w:asciiTheme="majorHAnsi" w:hAnsiTheme="majorHAnsi" w:cstheme="majorHAnsi"/>
          <w:color w:val="BFBFBF" w:themeColor="background1" w:themeShade="BF"/>
          <w:sz w:val="20"/>
          <w:szCs w:val="20"/>
        </w:rPr>
        <w:t>.pptx</w:t>
      </w:r>
      <w:r w:rsidRPr="00AB69E3">
        <w:rPr>
          <w:rFonts w:asciiTheme="majorHAnsi" w:hAnsiTheme="majorHAnsi" w:cstheme="majorHAnsi"/>
          <w:color w:val="A6A6A6" w:themeColor="background1" w:themeShade="A6"/>
          <w:sz w:val="20"/>
          <w:szCs w:val="20"/>
        </w:rPr>
        <w:tab/>
        <w:t>A slide deck to be customized</w:t>
      </w:r>
    </w:p>
    <w:p w14:paraId="528A1095" w14:textId="732D86EF" w:rsidR="007B4726" w:rsidRPr="00AB69E3" w:rsidRDefault="007B4726" w:rsidP="00213B15">
      <w:pPr>
        <w:pStyle w:val="BulletsLev2"/>
        <w:numPr>
          <w:ilvl w:val="0"/>
          <w:numId w:val="0"/>
        </w:numPr>
        <w:tabs>
          <w:tab w:val="left" w:pos="180"/>
          <w:tab w:val="left" w:pos="360"/>
          <w:tab w:val="left" w:pos="540"/>
          <w:tab w:val="left" w:pos="720"/>
          <w:tab w:val="left" w:leader="dot" w:pos="4140"/>
        </w:tabs>
        <w:ind w:left="4140" w:hanging="4140"/>
        <w:rPr>
          <w:rFonts w:asciiTheme="majorHAnsi" w:hAnsiTheme="majorHAnsi" w:cstheme="majorHAnsi"/>
          <w:sz w:val="20"/>
          <w:szCs w:val="20"/>
        </w:rPr>
      </w:pPr>
      <w:r w:rsidRPr="00AB69E3">
        <w:rPr>
          <w:rFonts w:asciiTheme="majorHAnsi" w:hAnsiTheme="majorHAnsi" w:cstheme="majorHAnsi"/>
          <w:sz w:val="20"/>
          <w:szCs w:val="20"/>
        </w:rPr>
        <w:tab/>
      </w:r>
      <w:r w:rsidRPr="00AB69E3">
        <w:rPr>
          <w:rFonts w:asciiTheme="majorHAnsi" w:hAnsiTheme="majorHAnsi" w:cstheme="majorHAnsi"/>
          <w:sz w:val="20"/>
          <w:szCs w:val="20"/>
        </w:rPr>
        <w:tab/>
      </w:r>
      <w:r w:rsidR="00C61BDC" w:rsidRPr="00AB69E3">
        <w:rPr>
          <w:rFonts w:asciiTheme="majorHAnsi" w:hAnsiTheme="majorHAnsi" w:cstheme="majorHAnsi"/>
          <w:sz w:val="20"/>
          <w:szCs w:val="20"/>
        </w:rPr>
        <w:t xml:space="preserve">WS 3 </w:t>
      </w:r>
      <w:r w:rsidRPr="00AB69E3">
        <w:rPr>
          <w:rFonts w:asciiTheme="majorHAnsi" w:hAnsiTheme="majorHAnsi" w:cstheme="majorHAnsi"/>
          <w:sz w:val="20"/>
          <w:szCs w:val="20"/>
        </w:rPr>
        <w:t>Reflection Summary</w:t>
      </w:r>
      <w:r w:rsidRPr="00AB69E3">
        <w:rPr>
          <w:rFonts w:asciiTheme="majorHAnsi" w:hAnsiTheme="majorHAnsi" w:cstheme="majorHAnsi"/>
          <w:color w:val="BFBFBF" w:themeColor="background1" w:themeShade="BF"/>
          <w:sz w:val="20"/>
          <w:szCs w:val="20"/>
        </w:rPr>
        <w:t>.docx</w:t>
      </w:r>
      <w:r w:rsidRPr="00AB69E3">
        <w:rPr>
          <w:rFonts w:asciiTheme="majorHAnsi" w:hAnsiTheme="majorHAnsi" w:cstheme="majorHAnsi"/>
          <w:color w:val="A6A6A6" w:themeColor="background1" w:themeShade="A6"/>
          <w:sz w:val="20"/>
          <w:szCs w:val="20"/>
        </w:rPr>
        <w:tab/>
        <w:t>A template for summarizing the end-of-workshop reflections</w:t>
      </w:r>
    </w:p>
    <w:p w14:paraId="15AB0876" w14:textId="671202D6" w:rsidR="007B4726" w:rsidRPr="00AB69E3" w:rsidRDefault="007B4726" w:rsidP="00213B15">
      <w:pPr>
        <w:pStyle w:val="BulletsLev2"/>
        <w:numPr>
          <w:ilvl w:val="0"/>
          <w:numId w:val="0"/>
        </w:numPr>
        <w:tabs>
          <w:tab w:val="left" w:pos="180"/>
          <w:tab w:val="left" w:pos="360"/>
          <w:tab w:val="left" w:pos="540"/>
          <w:tab w:val="left" w:pos="720"/>
          <w:tab w:val="left" w:leader="dot" w:pos="4140"/>
        </w:tabs>
        <w:ind w:left="4140" w:hanging="4140"/>
        <w:rPr>
          <w:rFonts w:asciiTheme="majorHAnsi" w:hAnsiTheme="majorHAnsi" w:cstheme="majorHAnsi"/>
          <w:sz w:val="20"/>
          <w:szCs w:val="20"/>
        </w:rPr>
      </w:pPr>
      <w:r w:rsidRPr="00AB69E3">
        <w:rPr>
          <w:rFonts w:asciiTheme="majorHAnsi" w:hAnsiTheme="majorHAnsi" w:cstheme="majorHAnsi"/>
          <w:sz w:val="20"/>
          <w:szCs w:val="20"/>
        </w:rPr>
        <w:tab/>
      </w:r>
      <w:r w:rsidRPr="00AB69E3">
        <w:rPr>
          <w:rFonts w:asciiTheme="majorHAnsi" w:hAnsiTheme="majorHAnsi" w:cstheme="majorHAnsi"/>
          <w:sz w:val="20"/>
          <w:szCs w:val="20"/>
        </w:rPr>
        <w:tab/>
      </w:r>
      <w:r w:rsidR="00C61BDC" w:rsidRPr="00AB69E3">
        <w:rPr>
          <w:rFonts w:asciiTheme="majorHAnsi" w:hAnsiTheme="majorHAnsi" w:cstheme="majorHAnsi"/>
          <w:sz w:val="20"/>
          <w:szCs w:val="20"/>
        </w:rPr>
        <w:t xml:space="preserve">WS 3 </w:t>
      </w:r>
      <w:r w:rsidRPr="00AB69E3">
        <w:rPr>
          <w:rFonts w:asciiTheme="majorHAnsi" w:hAnsiTheme="majorHAnsi" w:cstheme="majorHAnsi"/>
          <w:sz w:val="20"/>
          <w:szCs w:val="20"/>
        </w:rPr>
        <w:t>Planning Notes</w:t>
      </w:r>
      <w:r w:rsidRPr="00AB69E3">
        <w:rPr>
          <w:rFonts w:asciiTheme="majorHAnsi" w:hAnsiTheme="majorHAnsi" w:cstheme="majorHAnsi"/>
          <w:color w:val="BFBFBF" w:themeColor="background1" w:themeShade="BF"/>
          <w:sz w:val="20"/>
          <w:szCs w:val="20"/>
        </w:rPr>
        <w:t>.</w:t>
      </w:r>
      <w:r w:rsidRPr="00AB69E3">
        <w:rPr>
          <w:rFonts w:asciiTheme="majorHAnsi" w:hAnsiTheme="majorHAnsi" w:cstheme="majorHAnsi"/>
          <w:color w:val="A6A6A6" w:themeColor="background1" w:themeShade="A6"/>
          <w:sz w:val="20"/>
          <w:szCs w:val="20"/>
        </w:rPr>
        <w:t>docx</w:t>
      </w:r>
      <w:r w:rsidRPr="00AB69E3">
        <w:rPr>
          <w:rFonts w:asciiTheme="majorHAnsi" w:hAnsiTheme="majorHAnsi" w:cstheme="majorHAnsi"/>
          <w:color w:val="A6A6A6" w:themeColor="background1" w:themeShade="A6"/>
          <w:sz w:val="20"/>
          <w:szCs w:val="20"/>
        </w:rPr>
        <w:tab/>
        <w:t>A template for saving any workshop planning notes</w:t>
      </w:r>
    </w:p>
    <w:p w14:paraId="5D7052A9" w14:textId="5474BDFA" w:rsidR="007B4726" w:rsidRPr="00AB69E3" w:rsidRDefault="007B4726" w:rsidP="00213B15">
      <w:pPr>
        <w:pStyle w:val="BulletsLev2"/>
        <w:numPr>
          <w:ilvl w:val="0"/>
          <w:numId w:val="0"/>
        </w:numPr>
        <w:tabs>
          <w:tab w:val="left" w:pos="180"/>
          <w:tab w:val="left" w:pos="360"/>
          <w:tab w:val="left" w:pos="540"/>
          <w:tab w:val="left" w:pos="720"/>
          <w:tab w:val="left" w:leader="dot" w:pos="4140"/>
        </w:tabs>
        <w:ind w:left="4140" w:hanging="4140"/>
        <w:rPr>
          <w:rFonts w:asciiTheme="majorHAnsi" w:hAnsiTheme="majorHAnsi" w:cstheme="majorHAnsi"/>
          <w:color w:val="A6A6A6" w:themeColor="background1" w:themeShade="A6"/>
          <w:sz w:val="20"/>
          <w:szCs w:val="20"/>
        </w:rPr>
      </w:pPr>
      <w:r w:rsidRPr="00AB69E3">
        <w:rPr>
          <w:rFonts w:asciiTheme="majorHAnsi" w:hAnsiTheme="majorHAnsi" w:cstheme="majorHAnsi"/>
          <w:sz w:val="20"/>
          <w:szCs w:val="20"/>
        </w:rPr>
        <w:tab/>
      </w:r>
      <w:r w:rsidRPr="00AB69E3">
        <w:rPr>
          <w:rFonts w:asciiTheme="majorHAnsi" w:hAnsiTheme="majorHAnsi" w:cstheme="majorHAnsi"/>
          <w:sz w:val="20"/>
          <w:szCs w:val="20"/>
        </w:rPr>
        <w:tab/>
      </w:r>
      <w:r w:rsidR="00C61BDC" w:rsidRPr="00AB69E3">
        <w:rPr>
          <w:rFonts w:asciiTheme="majorHAnsi" w:hAnsiTheme="majorHAnsi" w:cstheme="majorHAnsi"/>
          <w:sz w:val="20"/>
          <w:szCs w:val="20"/>
        </w:rPr>
        <w:t xml:space="preserve">WS 3 </w:t>
      </w:r>
      <w:r w:rsidR="002E3FF8">
        <w:rPr>
          <w:rFonts w:asciiTheme="majorHAnsi" w:hAnsiTheme="majorHAnsi" w:cstheme="majorHAnsi"/>
          <w:sz w:val="20"/>
          <w:szCs w:val="20"/>
        </w:rPr>
        <w:t>Workshop</w:t>
      </w:r>
      <w:r w:rsidR="002E3FF8" w:rsidRPr="00A81F0E">
        <w:rPr>
          <w:rFonts w:asciiTheme="majorHAnsi" w:hAnsiTheme="majorHAnsi" w:cstheme="majorHAnsi"/>
          <w:sz w:val="20"/>
          <w:szCs w:val="20"/>
        </w:rPr>
        <w:t xml:space="preserve"> </w:t>
      </w:r>
      <w:r w:rsidRPr="00AB69E3">
        <w:rPr>
          <w:rFonts w:asciiTheme="majorHAnsi" w:hAnsiTheme="majorHAnsi" w:cstheme="majorHAnsi"/>
          <w:sz w:val="20"/>
          <w:szCs w:val="20"/>
        </w:rPr>
        <w:t>Notes</w:t>
      </w:r>
      <w:r w:rsidRPr="00AB69E3">
        <w:rPr>
          <w:rFonts w:asciiTheme="majorHAnsi" w:hAnsiTheme="majorHAnsi" w:cstheme="majorHAnsi"/>
          <w:color w:val="BFBFBF" w:themeColor="background1" w:themeShade="BF"/>
          <w:sz w:val="20"/>
          <w:szCs w:val="20"/>
        </w:rPr>
        <w:t>.docx</w:t>
      </w:r>
      <w:r w:rsidRPr="00AB69E3">
        <w:rPr>
          <w:rFonts w:asciiTheme="majorHAnsi" w:hAnsiTheme="majorHAnsi" w:cstheme="majorHAnsi"/>
          <w:color w:val="A6A6A6" w:themeColor="background1" w:themeShade="A6"/>
          <w:sz w:val="20"/>
          <w:szCs w:val="20"/>
        </w:rPr>
        <w:tab/>
        <w:t xml:space="preserve">A template for saving any notes </w:t>
      </w:r>
      <w:r w:rsidR="00951A8F" w:rsidRPr="00AB69E3">
        <w:rPr>
          <w:rFonts w:asciiTheme="majorHAnsi" w:hAnsiTheme="majorHAnsi" w:cstheme="majorHAnsi"/>
          <w:color w:val="A6A6A6" w:themeColor="background1" w:themeShade="A6"/>
          <w:sz w:val="20"/>
          <w:szCs w:val="20"/>
        </w:rPr>
        <w:t>from the workshop itself</w:t>
      </w:r>
    </w:p>
    <w:p w14:paraId="391FF549" w14:textId="7A782C48" w:rsidR="000F258C" w:rsidRPr="00AB69E3" w:rsidRDefault="000F258C" w:rsidP="00213B15">
      <w:pPr>
        <w:pStyle w:val="BulletsLev2"/>
        <w:numPr>
          <w:ilvl w:val="0"/>
          <w:numId w:val="0"/>
        </w:numPr>
        <w:tabs>
          <w:tab w:val="left" w:pos="180"/>
          <w:tab w:val="left" w:pos="360"/>
          <w:tab w:val="left" w:pos="540"/>
          <w:tab w:val="left" w:pos="720"/>
          <w:tab w:val="left" w:leader="dot" w:pos="4140"/>
        </w:tabs>
        <w:ind w:left="4140" w:hanging="4140"/>
        <w:rPr>
          <w:rFonts w:asciiTheme="majorHAnsi" w:hAnsiTheme="majorHAnsi" w:cstheme="majorHAnsi"/>
          <w:color w:val="A6A6A6" w:themeColor="background1" w:themeShade="A6"/>
          <w:sz w:val="20"/>
          <w:szCs w:val="20"/>
        </w:rPr>
      </w:pPr>
      <w:r w:rsidRPr="00AB69E3">
        <w:rPr>
          <w:rFonts w:asciiTheme="majorHAnsi" w:hAnsiTheme="majorHAnsi" w:cstheme="majorHAnsi"/>
          <w:color w:val="A6A6A6" w:themeColor="background1" w:themeShade="A6"/>
          <w:sz w:val="20"/>
          <w:szCs w:val="20"/>
        </w:rPr>
        <w:tab/>
      </w:r>
      <w:r w:rsidRPr="00AB69E3">
        <w:rPr>
          <w:rFonts w:asciiTheme="majorHAnsi" w:hAnsiTheme="majorHAnsi" w:cstheme="majorHAnsi"/>
          <w:color w:val="A6A6A6" w:themeColor="background1" w:themeShade="A6"/>
          <w:sz w:val="20"/>
          <w:szCs w:val="20"/>
        </w:rPr>
        <w:tab/>
      </w:r>
      <w:r w:rsidR="00A87630" w:rsidRPr="00AB69E3">
        <w:rPr>
          <w:rFonts w:asciiTheme="majorHAnsi" w:hAnsiTheme="majorHAnsi" w:cstheme="majorHAnsi"/>
          <w:sz w:val="20"/>
          <w:szCs w:val="20"/>
        </w:rPr>
        <w:t>Preliminary Report</w:t>
      </w:r>
      <w:r w:rsidR="00A87630" w:rsidRPr="00AB69E3">
        <w:rPr>
          <w:rFonts w:asciiTheme="majorHAnsi" w:hAnsiTheme="majorHAnsi" w:cstheme="majorHAnsi"/>
          <w:color w:val="A6A6A6" w:themeColor="background1" w:themeShade="A6"/>
          <w:sz w:val="20"/>
          <w:szCs w:val="20"/>
        </w:rPr>
        <w:tab/>
        <w:t xml:space="preserve">A folder of </w:t>
      </w:r>
      <w:r w:rsidR="002E3FF8">
        <w:rPr>
          <w:rFonts w:asciiTheme="majorHAnsi" w:hAnsiTheme="majorHAnsi" w:cstheme="majorHAnsi"/>
          <w:color w:val="A6A6A6" w:themeColor="background1" w:themeShade="A6"/>
          <w:sz w:val="20"/>
          <w:szCs w:val="20"/>
        </w:rPr>
        <w:t>3</w:t>
      </w:r>
      <w:r w:rsidR="00A87630" w:rsidRPr="00AB69E3">
        <w:rPr>
          <w:rFonts w:asciiTheme="majorHAnsi" w:hAnsiTheme="majorHAnsi" w:cstheme="majorHAnsi"/>
          <w:color w:val="A6A6A6" w:themeColor="background1" w:themeShade="A6"/>
          <w:sz w:val="20"/>
          <w:szCs w:val="20"/>
        </w:rPr>
        <w:t xml:space="preserve"> versions of a Microsoft</w:t>
      </w:r>
      <w:r w:rsidR="00A87630" w:rsidRPr="00AB69E3">
        <w:rPr>
          <w:rFonts w:asciiTheme="majorHAnsi" w:hAnsiTheme="majorHAnsi" w:cstheme="majorHAnsi"/>
          <w:color w:val="A6A6A6" w:themeColor="background1" w:themeShade="A6"/>
          <w:sz w:val="20"/>
          <w:szCs w:val="20"/>
          <w:vertAlign w:val="superscript"/>
        </w:rPr>
        <w:t>®</w:t>
      </w:r>
      <w:r w:rsidR="00A87630" w:rsidRPr="00AB69E3">
        <w:rPr>
          <w:rFonts w:asciiTheme="majorHAnsi" w:hAnsiTheme="majorHAnsi" w:cstheme="majorHAnsi"/>
          <w:color w:val="A6A6A6" w:themeColor="background1" w:themeShade="A6"/>
          <w:sz w:val="20"/>
          <w:szCs w:val="20"/>
        </w:rPr>
        <w:t xml:space="preserve"> Word preliminary report</w:t>
      </w:r>
    </w:p>
    <w:p w14:paraId="381235D4" w14:textId="3D8C902F" w:rsidR="00A87630" w:rsidRPr="00AB69E3" w:rsidRDefault="00A87630" w:rsidP="004012D7">
      <w:pPr>
        <w:pStyle w:val="BulletsLev2"/>
        <w:numPr>
          <w:ilvl w:val="0"/>
          <w:numId w:val="0"/>
        </w:numPr>
        <w:tabs>
          <w:tab w:val="left" w:pos="180"/>
          <w:tab w:val="left" w:pos="360"/>
          <w:tab w:val="left" w:pos="540"/>
          <w:tab w:val="left" w:pos="720"/>
          <w:tab w:val="left" w:leader="dot" w:pos="4320"/>
        </w:tabs>
        <w:ind w:left="4320" w:hanging="4320"/>
        <w:rPr>
          <w:rStyle w:val="Documents"/>
          <w:rFonts w:asciiTheme="majorHAnsi" w:hAnsiTheme="majorHAnsi" w:cstheme="majorHAnsi"/>
          <w:i w:val="0"/>
          <w:sz w:val="20"/>
          <w:szCs w:val="20"/>
        </w:rPr>
      </w:pPr>
      <w:r w:rsidRPr="00AB69E3">
        <w:rPr>
          <w:rStyle w:val="Documents"/>
          <w:rFonts w:asciiTheme="majorHAnsi" w:hAnsiTheme="majorHAnsi" w:cstheme="majorHAnsi"/>
          <w:i w:val="0"/>
          <w:sz w:val="20"/>
          <w:szCs w:val="20"/>
        </w:rPr>
        <w:tab/>
      </w:r>
      <w:r w:rsidRPr="00AB69E3">
        <w:rPr>
          <w:rStyle w:val="Documents"/>
          <w:rFonts w:asciiTheme="majorHAnsi" w:hAnsiTheme="majorHAnsi" w:cstheme="majorHAnsi"/>
          <w:i w:val="0"/>
          <w:sz w:val="20"/>
          <w:szCs w:val="20"/>
        </w:rPr>
        <w:tab/>
      </w:r>
      <w:r w:rsidRPr="00AB69E3">
        <w:rPr>
          <w:rStyle w:val="Documents"/>
          <w:rFonts w:asciiTheme="majorHAnsi" w:hAnsiTheme="majorHAnsi" w:cstheme="majorHAnsi"/>
          <w:i w:val="0"/>
          <w:sz w:val="20"/>
          <w:szCs w:val="20"/>
        </w:rPr>
        <w:tab/>
        <w:t>Preliminary Report Exemplar</w:t>
      </w:r>
      <w:r w:rsidRPr="00AB69E3">
        <w:rPr>
          <w:rStyle w:val="Documents"/>
          <w:rFonts w:asciiTheme="majorHAnsi" w:hAnsiTheme="majorHAnsi" w:cstheme="majorHAnsi"/>
          <w:i w:val="0"/>
          <w:color w:val="BFBFBF" w:themeColor="background1" w:themeShade="BF"/>
          <w:sz w:val="20"/>
          <w:szCs w:val="20"/>
        </w:rPr>
        <w:t>.</w:t>
      </w:r>
      <w:r w:rsidR="002E3FF8">
        <w:rPr>
          <w:rStyle w:val="Documents"/>
          <w:rFonts w:asciiTheme="majorHAnsi" w:hAnsiTheme="majorHAnsi" w:cstheme="majorHAnsi"/>
          <w:i w:val="0"/>
          <w:color w:val="BFBFBF" w:themeColor="background1" w:themeShade="BF"/>
          <w:sz w:val="20"/>
          <w:szCs w:val="20"/>
        </w:rPr>
        <w:t>docx</w:t>
      </w:r>
      <w:r w:rsidR="004012D7" w:rsidRPr="00AB69E3">
        <w:rPr>
          <w:rStyle w:val="Documents"/>
          <w:rFonts w:asciiTheme="majorHAnsi" w:hAnsiTheme="majorHAnsi" w:cstheme="majorHAnsi"/>
          <w:i w:val="0"/>
          <w:color w:val="A6A6A6" w:themeColor="background1" w:themeShade="A6"/>
          <w:sz w:val="20"/>
          <w:szCs w:val="20"/>
        </w:rPr>
        <w:tab/>
        <w:t xml:space="preserve">An </w:t>
      </w:r>
      <w:r w:rsidR="00AC519D">
        <w:rPr>
          <w:rStyle w:val="Documents"/>
          <w:rFonts w:asciiTheme="majorHAnsi" w:hAnsiTheme="majorHAnsi" w:cstheme="majorHAnsi"/>
          <w:i w:val="0"/>
          <w:color w:val="A6A6A6" w:themeColor="background1" w:themeShade="A6"/>
          <w:sz w:val="20"/>
          <w:szCs w:val="20"/>
        </w:rPr>
        <w:t>exemplar</w:t>
      </w:r>
      <w:r w:rsidR="002E3FF8">
        <w:rPr>
          <w:rStyle w:val="Documents"/>
          <w:rFonts w:asciiTheme="majorHAnsi" w:hAnsiTheme="majorHAnsi" w:cstheme="majorHAnsi"/>
          <w:i w:val="0"/>
          <w:color w:val="A6A6A6" w:themeColor="background1" w:themeShade="A6"/>
          <w:sz w:val="20"/>
          <w:szCs w:val="20"/>
        </w:rPr>
        <w:t xml:space="preserve"> </w:t>
      </w:r>
      <w:r w:rsidR="004012D7" w:rsidRPr="00AB69E3">
        <w:rPr>
          <w:rStyle w:val="Documents"/>
          <w:rFonts w:asciiTheme="majorHAnsi" w:hAnsiTheme="majorHAnsi" w:cstheme="majorHAnsi"/>
          <w:i w:val="0"/>
          <w:color w:val="A6A6A6" w:themeColor="background1" w:themeShade="A6"/>
          <w:sz w:val="20"/>
          <w:szCs w:val="20"/>
        </w:rPr>
        <w:t>final project report</w:t>
      </w:r>
    </w:p>
    <w:p w14:paraId="2DA7CA80" w14:textId="065107BD" w:rsidR="00A87630" w:rsidRPr="00AB69E3" w:rsidRDefault="00A87630" w:rsidP="00A87630">
      <w:pPr>
        <w:pStyle w:val="BulletsLev2"/>
        <w:numPr>
          <w:ilvl w:val="0"/>
          <w:numId w:val="0"/>
        </w:numPr>
        <w:tabs>
          <w:tab w:val="left" w:pos="180"/>
          <w:tab w:val="left" w:pos="360"/>
          <w:tab w:val="left" w:pos="540"/>
          <w:tab w:val="left" w:pos="720"/>
          <w:tab w:val="left" w:leader="dot" w:pos="4320"/>
        </w:tabs>
        <w:ind w:left="4320" w:hanging="4320"/>
        <w:rPr>
          <w:rFonts w:asciiTheme="majorHAnsi" w:hAnsiTheme="majorHAnsi" w:cstheme="majorHAnsi"/>
          <w:color w:val="A6A6A6" w:themeColor="background1" w:themeShade="A6"/>
          <w:sz w:val="20"/>
          <w:szCs w:val="20"/>
        </w:rPr>
      </w:pPr>
      <w:r w:rsidRPr="00AB69E3">
        <w:rPr>
          <w:rStyle w:val="Documents"/>
          <w:rFonts w:asciiTheme="majorHAnsi" w:hAnsiTheme="majorHAnsi" w:cstheme="majorHAnsi"/>
          <w:i w:val="0"/>
          <w:sz w:val="20"/>
          <w:szCs w:val="20"/>
        </w:rPr>
        <w:tab/>
      </w:r>
      <w:r w:rsidRPr="00AB69E3">
        <w:rPr>
          <w:rStyle w:val="Documents"/>
          <w:rFonts w:asciiTheme="majorHAnsi" w:hAnsiTheme="majorHAnsi" w:cstheme="majorHAnsi"/>
          <w:i w:val="0"/>
          <w:sz w:val="20"/>
          <w:szCs w:val="20"/>
        </w:rPr>
        <w:tab/>
      </w:r>
      <w:r w:rsidRPr="00AB69E3">
        <w:rPr>
          <w:rStyle w:val="Documents"/>
          <w:rFonts w:asciiTheme="majorHAnsi" w:hAnsiTheme="majorHAnsi" w:cstheme="majorHAnsi"/>
          <w:i w:val="0"/>
          <w:sz w:val="20"/>
          <w:szCs w:val="20"/>
        </w:rPr>
        <w:tab/>
        <w:t>Preliminary Report</w:t>
      </w:r>
      <w:r w:rsidRPr="00AB69E3">
        <w:rPr>
          <w:rStyle w:val="Documents"/>
          <w:rFonts w:asciiTheme="majorHAnsi" w:hAnsiTheme="majorHAnsi" w:cstheme="majorHAnsi"/>
          <w:i w:val="0"/>
          <w:color w:val="BFBFBF" w:themeColor="background1" w:themeShade="BF"/>
          <w:sz w:val="20"/>
          <w:szCs w:val="20"/>
        </w:rPr>
        <w:t>.</w:t>
      </w:r>
      <w:r w:rsidR="004C6D8C">
        <w:rPr>
          <w:rStyle w:val="Documents"/>
          <w:rFonts w:asciiTheme="majorHAnsi" w:hAnsiTheme="majorHAnsi" w:cstheme="majorHAnsi"/>
          <w:i w:val="0"/>
          <w:color w:val="BFBFBF" w:themeColor="background1" w:themeShade="BF"/>
          <w:sz w:val="20"/>
          <w:szCs w:val="20"/>
        </w:rPr>
        <w:t>doc</w:t>
      </w:r>
      <w:r w:rsidRPr="00AB69E3">
        <w:rPr>
          <w:rStyle w:val="Documents"/>
          <w:rFonts w:asciiTheme="majorHAnsi" w:hAnsiTheme="majorHAnsi" w:cstheme="majorHAnsi"/>
          <w:i w:val="0"/>
          <w:color w:val="BFBFBF" w:themeColor="background1" w:themeShade="BF"/>
          <w:sz w:val="20"/>
          <w:szCs w:val="20"/>
        </w:rPr>
        <w:t>x</w:t>
      </w:r>
      <w:r w:rsidRPr="00AB69E3">
        <w:rPr>
          <w:rStyle w:val="Documents"/>
          <w:rFonts w:asciiTheme="majorHAnsi" w:hAnsiTheme="majorHAnsi" w:cstheme="majorHAnsi"/>
          <w:i w:val="0"/>
          <w:color w:val="A6A6A6" w:themeColor="background1" w:themeShade="A6"/>
          <w:sz w:val="20"/>
          <w:szCs w:val="20"/>
        </w:rPr>
        <w:tab/>
      </w:r>
      <w:r w:rsidR="004012D7" w:rsidRPr="00AB69E3">
        <w:rPr>
          <w:rStyle w:val="Documents"/>
          <w:rFonts w:asciiTheme="majorHAnsi" w:hAnsiTheme="majorHAnsi" w:cstheme="majorHAnsi"/>
          <w:i w:val="0"/>
          <w:color w:val="A6A6A6" w:themeColor="background1" w:themeShade="A6"/>
          <w:sz w:val="20"/>
          <w:szCs w:val="20"/>
        </w:rPr>
        <w:t>A final project report to be filled out</w:t>
      </w:r>
    </w:p>
    <w:p w14:paraId="19106B17" w14:textId="77777777" w:rsidR="007B4726" w:rsidRPr="00AB69E3" w:rsidRDefault="007B4726" w:rsidP="00213B15">
      <w:pPr>
        <w:pStyle w:val="BulletsLev2"/>
        <w:numPr>
          <w:ilvl w:val="0"/>
          <w:numId w:val="0"/>
        </w:numPr>
        <w:tabs>
          <w:tab w:val="left" w:pos="180"/>
          <w:tab w:val="left" w:pos="360"/>
          <w:tab w:val="left" w:pos="540"/>
          <w:tab w:val="left" w:pos="720"/>
          <w:tab w:val="left" w:leader="dot" w:pos="4140"/>
        </w:tabs>
        <w:ind w:left="4140" w:hanging="4140"/>
        <w:rPr>
          <w:rFonts w:asciiTheme="majorHAnsi" w:hAnsiTheme="majorHAnsi" w:cstheme="majorHAnsi"/>
          <w:color w:val="A6A6A6" w:themeColor="background1" w:themeShade="A6"/>
          <w:sz w:val="20"/>
          <w:szCs w:val="20"/>
        </w:rPr>
      </w:pPr>
      <w:r w:rsidRPr="00AB69E3">
        <w:rPr>
          <w:rStyle w:val="Documents"/>
          <w:rFonts w:asciiTheme="majorHAnsi" w:hAnsiTheme="majorHAnsi" w:cstheme="majorHAnsi"/>
          <w:i w:val="0"/>
          <w:sz w:val="20"/>
          <w:szCs w:val="20"/>
        </w:rPr>
        <w:tab/>
      </w:r>
      <w:r w:rsidRPr="00AB69E3">
        <w:rPr>
          <w:rStyle w:val="Documents"/>
          <w:rFonts w:asciiTheme="majorHAnsi" w:hAnsiTheme="majorHAnsi" w:cstheme="majorHAnsi"/>
          <w:i w:val="0"/>
          <w:sz w:val="20"/>
          <w:szCs w:val="20"/>
        </w:rPr>
        <w:tab/>
        <w:t>System Design Schematics</w:t>
      </w:r>
      <w:r w:rsidRPr="00AB69E3">
        <w:rPr>
          <w:rFonts w:asciiTheme="majorHAnsi" w:hAnsiTheme="majorHAnsi" w:cstheme="majorHAnsi"/>
          <w:color w:val="A6A6A6" w:themeColor="background1" w:themeShade="A6"/>
          <w:sz w:val="20"/>
          <w:szCs w:val="20"/>
        </w:rPr>
        <w:tab/>
        <w:t xml:space="preserve">A folder </w:t>
      </w:r>
      <w:r w:rsidR="00213B15" w:rsidRPr="00AB69E3">
        <w:rPr>
          <w:rFonts w:asciiTheme="majorHAnsi" w:hAnsiTheme="majorHAnsi" w:cstheme="majorHAnsi"/>
          <w:color w:val="A6A6A6" w:themeColor="background1" w:themeShade="A6"/>
          <w:sz w:val="20"/>
          <w:szCs w:val="20"/>
        </w:rPr>
        <w:t>of</w:t>
      </w:r>
      <w:r w:rsidRPr="00AB69E3">
        <w:rPr>
          <w:rFonts w:asciiTheme="majorHAnsi" w:hAnsiTheme="majorHAnsi" w:cstheme="majorHAnsi"/>
          <w:color w:val="A6A6A6" w:themeColor="background1" w:themeShade="A6"/>
          <w:sz w:val="20"/>
          <w:szCs w:val="20"/>
        </w:rPr>
        <w:t xml:space="preserve"> Microsoft</w:t>
      </w:r>
      <w:r w:rsidRPr="00AB69E3">
        <w:rPr>
          <w:rFonts w:asciiTheme="majorHAnsi" w:hAnsiTheme="majorHAnsi" w:cstheme="majorHAnsi"/>
          <w:color w:val="A6A6A6" w:themeColor="background1" w:themeShade="A6"/>
          <w:sz w:val="20"/>
          <w:szCs w:val="20"/>
          <w:vertAlign w:val="superscript"/>
        </w:rPr>
        <w:t>®</w:t>
      </w:r>
      <w:r w:rsidRPr="00AB69E3">
        <w:rPr>
          <w:rFonts w:asciiTheme="majorHAnsi" w:hAnsiTheme="majorHAnsi" w:cstheme="majorHAnsi"/>
          <w:color w:val="A6A6A6" w:themeColor="background1" w:themeShade="A6"/>
          <w:sz w:val="20"/>
          <w:szCs w:val="20"/>
        </w:rPr>
        <w:t xml:space="preserve"> PowerPoint presentations containing district assessment system design schematics that can be useful in explaining how the system works and why it is important to be thoughtful about changing it</w:t>
      </w:r>
    </w:p>
    <w:p w14:paraId="25E91BFC" w14:textId="600EE9D2" w:rsidR="007B4726" w:rsidRPr="00AB69E3" w:rsidRDefault="007B4726" w:rsidP="00213B15">
      <w:pPr>
        <w:pStyle w:val="BulletsLev2"/>
        <w:numPr>
          <w:ilvl w:val="0"/>
          <w:numId w:val="0"/>
        </w:numPr>
        <w:tabs>
          <w:tab w:val="left" w:pos="180"/>
          <w:tab w:val="left" w:pos="360"/>
          <w:tab w:val="left" w:pos="540"/>
          <w:tab w:val="left" w:pos="720"/>
          <w:tab w:val="left" w:leader="dot" w:pos="4320"/>
        </w:tabs>
        <w:ind w:left="4320" w:hanging="4320"/>
        <w:rPr>
          <w:rStyle w:val="Documents"/>
          <w:rFonts w:asciiTheme="majorHAnsi" w:hAnsiTheme="majorHAnsi" w:cstheme="majorHAnsi"/>
          <w:i w:val="0"/>
          <w:sz w:val="20"/>
          <w:szCs w:val="20"/>
        </w:rPr>
      </w:pPr>
      <w:r w:rsidRPr="00AB69E3">
        <w:rPr>
          <w:rStyle w:val="Documents"/>
          <w:rFonts w:asciiTheme="majorHAnsi" w:hAnsiTheme="majorHAnsi" w:cstheme="majorHAnsi"/>
          <w:i w:val="0"/>
          <w:sz w:val="20"/>
          <w:szCs w:val="20"/>
        </w:rPr>
        <w:tab/>
      </w:r>
      <w:r w:rsidRPr="00AB69E3">
        <w:rPr>
          <w:rStyle w:val="Documents"/>
          <w:rFonts w:asciiTheme="majorHAnsi" w:hAnsiTheme="majorHAnsi" w:cstheme="majorHAnsi"/>
          <w:i w:val="0"/>
          <w:sz w:val="20"/>
          <w:szCs w:val="20"/>
        </w:rPr>
        <w:tab/>
      </w:r>
      <w:r w:rsidRPr="00AB69E3">
        <w:rPr>
          <w:rStyle w:val="Documents"/>
          <w:rFonts w:asciiTheme="majorHAnsi" w:hAnsiTheme="majorHAnsi" w:cstheme="majorHAnsi"/>
          <w:i w:val="0"/>
          <w:sz w:val="20"/>
          <w:szCs w:val="20"/>
        </w:rPr>
        <w:tab/>
        <w:t>Schematic Exemplar</w:t>
      </w:r>
      <w:r w:rsidRPr="00AB69E3">
        <w:rPr>
          <w:rStyle w:val="Documents"/>
          <w:rFonts w:asciiTheme="majorHAnsi" w:hAnsiTheme="majorHAnsi" w:cstheme="majorHAnsi"/>
          <w:i w:val="0"/>
          <w:color w:val="BFBFBF" w:themeColor="background1" w:themeShade="BF"/>
          <w:sz w:val="20"/>
          <w:szCs w:val="20"/>
        </w:rPr>
        <w:t>.pptx</w:t>
      </w:r>
      <w:r w:rsidRPr="00AB69E3">
        <w:rPr>
          <w:rStyle w:val="Documents"/>
          <w:rFonts w:asciiTheme="majorHAnsi" w:hAnsiTheme="majorHAnsi" w:cstheme="majorHAnsi"/>
          <w:i w:val="0"/>
          <w:color w:val="A6A6A6" w:themeColor="background1" w:themeShade="A6"/>
          <w:sz w:val="20"/>
          <w:szCs w:val="20"/>
        </w:rPr>
        <w:tab/>
        <w:t>A completed district assessment system design schematic</w:t>
      </w:r>
    </w:p>
    <w:p w14:paraId="7AE36916" w14:textId="77777777" w:rsidR="007B4726" w:rsidRPr="00AB69E3" w:rsidRDefault="007B4726" w:rsidP="00213B15">
      <w:pPr>
        <w:pStyle w:val="BulletsLev2"/>
        <w:numPr>
          <w:ilvl w:val="0"/>
          <w:numId w:val="0"/>
        </w:numPr>
        <w:tabs>
          <w:tab w:val="left" w:pos="180"/>
          <w:tab w:val="left" w:pos="360"/>
          <w:tab w:val="left" w:pos="540"/>
          <w:tab w:val="left" w:pos="720"/>
          <w:tab w:val="left" w:leader="dot" w:pos="4320"/>
        </w:tabs>
        <w:ind w:left="4320" w:hanging="4320"/>
        <w:rPr>
          <w:rStyle w:val="Documents"/>
          <w:rFonts w:asciiTheme="majorHAnsi" w:hAnsiTheme="majorHAnsi" w:cstheme="majorHAnsi"/>
          <w:i w:val="0"/>
          <w:sz w:val="20"/>
          <w:szCs w:val="20"/>
        </w:rPr>
      </w:pPr>
      <w:r w:rsidRPr="00AB69E3">
        <w:rPr>
          <w:rStyle w:val="Documents"/>
          <w:rFonts w:asciiTheme="majorHAnsi" w:hAnsiTheme="majorHAnsi" w:cstheme="majorHAnsi"/>
          <w:i w:val="0"/>
          <w:sz w:val="20"/>
          <w:szCs w:val="20"/>
        </w:rPr>
        <w:tab/>
      </w:r>
      <w:r w:rsidRPr="00AB69E3">
        <w:rPr>
          <w:rStyle w:val="Documents"/>
          <w:rFonts w:asciiTheme="majorHAnsi" w:hAnsiTheme="majorHAnsi" w:cstheme="majorHAnsi"/>
          <w:i w:val="0"/>
          <w:sz w:val="20"/>
          <w:szCs w:val="20"/>
        </w:rPr>
        <w:tab/>
      </w:r>
      <w:r w:rsidRPr="00AB69E3">
        <w:rPr>
          <w:rStyle w:val="Documents"/>
          <w:rFonts w:asciiTheme="majorHAnsi" w:hAnsiTheme="majorHAnsi" w:cstheme="majorHAnsi"/>
          <w:i w:val="0"/>
          <w:sz w:val="20"/>
          <w:szCs w:val="20"/>
        </w:rPr>
        <w:tab/>
        <w:t>Schematic Sandbox</w:t>
      </w:r>
      <w:r w:rsidRPr="00AB69E3">
        <w:rPr>
          <w:rStyle w:val="Documents"/>
          <w:rFonts w:asciiTheme="majorHAnsi" w:hAnsiTheme="majorHAnsi" w:cstheme="majorHAnsi"/>
          <w:i w:val="0"/>
          <w:color w:val="BFBFBF" w:themeColor="background1" w:themeShade="BF"/>
          <w:sz w:val="20"/>
          <w:szCs w:val="20"/>
        </w:rPr>
        <w:t>.pptx</w:t>
      </w:r>
      <w:r w:rsidRPr="00AB69E3">
        <w:rPr>
          <w:rStyle w:val="Documents"/>
          <w:rFonts w:asciiTheme="majorHAnsi" w:hAnsiTheme="majorHAnsi" w:cstheme="majorHAnsi"/>
          <w:i w:val="0"/>
          <w:color w:val="A6A6A6" w:themeColor="background1" w:themeShade="A6"/>
          <w:sz w:val="20"/>
          <w:szCs w:val="20"/>
        </w:rPr>
        <w:tab/>
        <w:t>An unlocked version of the exemplar</w:t>
      </w:r>
    </w:p>
    <w:p w14:paraId="01436955" w14:textId="77777777" w:rsidR="007B4726" w:rsidRPr="00AB69E3" w:rsidRDefault="007B4726" w:rsidP="00213B15">
      <w:pPr>
        <w:pStyle w:val="BulletsLev2"/>
        <w:numPr>
          <w:ilvl w:val="0"/>
          <w:numId w:val="0"/>
        </w:numPr>
        <w:tabs>
          <w:tab w:val="left" w:pos="180"/>
          <w:tab w:val="left" w:pos="360"/>
          <w:tab w:val="left" w:pos="540"/>
          <w:tab w:val="left" w:pos="720"/>
          <w:tab w:val="left" w:leader="dot" w:pos="4320"/>
        </w:tabs>
        <w:ind w:left="4320" w:hanging="4320"/>
        <w:rPr>
          <w:rFonts w:asciiTheme="majorHAnsi" w:hAnsiTheme="majorHAnsi" w:cstheme="majorHAnsi"/>
          <w:sz w:val="20"/>
          <w:szCs w:val="20"/>
        </w:rPr>
      </w:pPr>
      <w:r w:rsidRPr="00AB69E3">
        <w:rPr>
          <w:rStyle w:val="Documents"/>
          <w:rFonts w:asciiTheme="majorHAnsi" w:hAnsiTheme="majorHAnsi" w:cstheme="majorHAnsi"/>
          <w:i w:val="0"/>
          <w:sz w:val="20"/>
          <w:szCs w:val="20"/>
        </w:rPr>
        <w:tab/>
      </w:r>
      <w:r w:rsidRPr="00AB69E3">
        <w:rPr>
          <w:rStyle w:val="Documents"/>
          <w:rFonts w:asciiTheme="majorHAnsi" w:hAnsiTheme="majorHAnsi" w:cstheme="majorHAnsi"/>
          <w:i w:val="0"/>
          <w:sz w:val="20"/>
          <w:szCs w:val="20"/>
        </w:rPr>
        <w:tab/>
      </w:r>
      <w:r w:rsidRPr="00AB69E3">
        <w:rPr>
          <w:rStyle w:val="Documents"/>
          <w:rFonts w:asciiTheme="majorHAnsi" w:hAnsiTheme="majorHAnsi" w:cstheme="majorHAnsi"/>
          <w:i w:val="0"/>
          <w:sz w:val="20"/>
          <w:szCs w:val="20"/>
        </w:rPr>
        <w:tab/>
        <w:t>Schematic Object Templates</w:t>
      </w:r>
      <w:r w:rsidRPr="00AB69E3">
        <w:rPr>
          <w:rStyle w:val="Documents"/>
          <w:rFonts w:asciiTheme="majorHAnsi" w:hAnsiTheme="majorHAnsi" w:cstheme="majorHAnsi"/>
          <w:i w:val="0"/>
          <w:color w:val="A6A6A6" w:themeColor="background1" w:themeShade="A6"/>
          <w:sz w:val="20"/>
          <w:szCs w:val="20"/>
        </w:rPr>
        <w:t>.pptx</w:t>
      </w:r>
      <w:r w:rsidRPr="00AB69E3">
        <w:rPr>
          <w:rStyle w:val="Documents"/>
          <w:rFonts w:asciiTheme="majorHAnsi" w:hAnsiTheme="majorHAnsi" w:cstheme="majorHAnsi"/>
          <w:i w:val="0"/>
          <w:color w:val="A6A6A6" w:themeColor="background1" w:themeShade="A6"/>
          <w:sz w:val="20"/>
          <w:szCs w:val="20"/>
        </w:rPr>
        <w:tab/>
      </w:r>
      <w:proofErr w:type="gramStart"/>
      <w:r w:rsidRPr="00AB69E3">
        <w:rPr>
          <w:rStyle w:val="Documents"/>
          <w:rFonts w:asciiTheme="majorHAnsi" w:hAnsiTheme="majorHAnsi" w:cstheme="majorHAnsi"/>
          <w:i w:val="0"/>
          <w:color w:val="A6A6A6" w:themeColor="background1" w:themeShade="A6"/>
          <w:sz w:val="20"/>
          <w:szCs w:val="20"/>
        </w:rPr>
        <w:t>A</w:t>
      </w:r>
      <w:proofErr w:type="gramEnd"/>
      <w:r w:rsidRPr="00AB69E3">
        <w:rPr>
          <w:rStyle w:val="Documents"/>
          <w:rFonts w:asciiTheme="majorHAnsi" w:hAnsiTheme="majorHAnsi" w:cstheme="majorHAnsi"/>
          <w:i w:val="0"/>
          <w:color w:val="A6A6A6" w:themeColor="background1" w:themeShade="A6"/>
          <w:sz w:val="20"/>
          <w:szCs w:val="20"/>
        </w:rPr>
        <w:t xml:space="preserve"> PowerPoint presentation containing templates for each potential type of object included in a district assessment system design schematic.</w:t>
      </w:r>
    </w:p>
    <w:p w14:paraId="122C8A91" w14:textId="611AD4C7" w:rsidR="007B4726" w:rsidRPr="00AB69E3" w:rsidRDefault="007B4726" w:rsidP="007B4726">
      <w:pPr>
        <w:pStyle w:val="BulletsLev2"/>
        <w:numPr>
          <w:ilvl w:val="0"/>
          <w:numId w:val="0"/>
        </w:numPr>
        <w:tabs>
          <w:tab w:val="left" w:pos="180"/>
          <w:tab w:val="left" w:pos="360"/>
          <w:tab w:val="left" w:pos="540"/>
          <w:tab w:val="left" w:pos="720"/>
          <w:tab w:val="left" w:leader="dot" w:pos="3960"/>
        </w:tabs>
        <w:ind w:left="3960" w:hanging="3960"/>
        <w:rPr>
          <w:rStyle w:val="Documents"/>
          <w:rFonts w:asciiTheme="majorHAnsi" w:hAnsiTheme="majorHAnsi" w:cstheme="majorHAnsi"/>
          <w:i w:val="0"/>
          <w:sz w:val="20"/>
          <w:szCs w:val="20"/>
        </w:rPr>
      </w:pPr>
      <w:r w:rsidRPr="00AB69E3">
        <w:rPr>
          <w:rStyle w:val="Documents"/>
          <w:rFonts w:asciiTheme="majorHAnsi" w:hAnsiTheme="majorHAnsi" w:cstheme="majorHAnsi"/>
          <w:i w:val="0"/>
          <w:sz w:val="20"/>
          <w:szCs w:val="20"/>
        </w:rPr>
        <w:tab/>
      </w:r>
      <w:r w:rsidR="00B974CA" w:rsidRPr="00AB69E3">
        <w:rPr>
          <w:rStyle w:val="Documents"/>
          <w:rFonts w:asciiTheme="majorHAnsi" w:hAnsiTheme="majorHAnsi" w:cstheme="majorHAnsi"/>
          <w:i w:val="0"/>
          <w:sz w:val="20"/>
          <w:szCs w:val="20"/>
        </w:rPr>
        <w:t>Design Team</w:t>
      </w:r>
      <w:r w:rsidRPr="00AB69E3">
        <w:rPr>
          <w:rStyle w:val="Documents"/>
          <w:rFonts w:asciiTheme="majorHAnsi" w:hAnsiTheme="majorHAnsi" w:cstheme="majorHAnsi"/>
          <w:i w:val="0"/>
          <w:sz w:val="20"/>
          <w:szCs w:val="20"/>
        </w:rPr>
        <w:t xml:space="preserve"> Packet</w:t>
      </w:r>
      <w:r w:rsidR="00213B15" w:rsidRPr="00AB69E3">
        <w:rPr>
          <w:rStyle w:val="Documents"/>
          <w:rFonts w:asciiTheme="majorHAnsi" w:hAnsiTheme="majorHAnsi" w:cstheme="majorHAnsi"/>
          <w:i w:val="0"/>
          <w:color w:val="A6A6A6" w:themeColor="background1" w:themeShade="A6"/>
          <w:sz w:val="20"/>
          <w:szCs w:val="20"/>
        </w:rPr>
        <w:tab/>
        <w:t>A folder of materials to include in a packet for Workshop #3</w:t>
      </w:r>
    </w:p>
    <w:p w14:paraId="51CCA85B" w14:textId="44ED651C" w:rsidR="001C0B02" w:rsidRPr="00AB69E3" w:rsidRDefault="007B4726" w:rsidP="00213B15">
      <w:pPr>
        <w:pStyle w:val="BulletsLev2"/>
        <w:numPr>
          <w:ilvl w:val="0"/>
          <w:numId w:val="0"/>
        </w:numPr>
        <w:tabs>
          <w:tab w:val="left" w:pos="180"/>
          <w:tab w:val="left" w:pos="360"/>
          <w:tab w:val="left" w:pos="540"/>
          <w:tab w:val="left" w:pos="720"/>
          <w:tab w:val="left" w:leader="dot" w:pos="4140"/>
        </w:tabs>
        <w:ind w:left="4230" w:hanging="4230"/>
        <w:rPr>
          <w:rFonts w:asciiTheme="majorHAnsi" w:hAnsiTheme="majorHAnsi" w:cstheme="majorHAnsi"/>
          <w:sz w:val="20"/>
          <w:szCs w:val="20"/>
        </w:rPr>
      </w:pPr>
      <w:r w:rsidRPr="00AB69E3">
        <w:rPr>
          <w:rStyle w:val="Documents"/>
          <w:rFonts w:asciiTheme="majorHAnsi" w:hAnsiTheme="majorHAnsi" w:cstheme="majorHAnsi"/>
          <w:i w:val="0"/>
          <w:sz w:val="20"/>
          <w:szCs w:val="20"/>
        </w:rPr>
        <w:tab/>
      </w:r>
      <w:r w:rsidRPr="00AB69E3">
        <w:rPr>
          <w:rStyle w:val="Documents"/>
          <w:rFonts w:asciiTheme="majorHAnsi" w:hAnsiTheme="majorHAnsi" w:cstheme="majorHAnsi"/>
          <w:i w:val="0"/>
          <w:sz w:val="20"/>
          <w:szCs w:val="20"/>
        </w:rPr>
        <w:tab/>
      </w:r>
      <w:r w:rsidR="00C61BDC" w:rsidRPr="00AB69E3">
        <w:rPr>
          <w:rStyle w:val="Documents"/>
          <w:rFonts w:asciiTheme="majorHAnsi" w:hAnsiTheme="majorHAnsi" w:cstheme="majorHAnsi"/>
          <w:i w:val="0"/>
          <w:sz w:val="20"/>
          <w:szCs w:val="20"/>
        </w:rPr>
        <w:t xml:space="preserve">WS 3 </w:t>
      </w:r>
      <w:r w:rsidR="001C0B02" w:rsidRPr="00AB69E3">
        <w:rPr>
          <w:rStyle w:val="Documents"/>
          <w:rFonts w:asciiTheme="majorHAnsi" w:hAnsiTheme="majorHAnsi" w:cstheme="majorHAnsi"/>
          <w:i w:val="0"/>
          <w:sz w:val="20"/>
          <w:szCs w:val="20"/>
        </w:rPr>
        <w:t>Participant Agenda</w:t>
      </w:r>
      <w:r w:rsidR="001C0B02" w:rsidRPr="00AB69E3">
        <w:rPr>
          <w:rStyle w:val="Documents"/>
          <w:rFonts w:asciiTheme="majorHAnsi" w:hAnsiTheme="majorHAnsi" w:cstheme="majorHAnsi"/>
          <w:i w:val="0"/>
          <w:color w:val="BFBFBF" w:themeColor="background1" w:themeShade="BF"/>
          <w:sz w:val="20"/>
          <w:szCs w:val="20"/>
        </w:rPr>
        <w:t>.docx</w:t>
      </w:r>
      <w:r w:rsidR="001C0B02" w:rsidRPr="00AB69E3">
        <w:rPr>
          <w:rFonts w:asciiTheme="majorHAnsi" w:hAnsiTheme="majorHAnsi" w:cstheme="majorHAnsi"/>
          <w:color w:val="A6A6A6" w:themeColor="background1" w:themeShade="A6"/>
          <w:sz w:val="20"/>
          <w:szCs w:val="20"/>
        </w:rPr>
        <w:tab/>
        <w:t>A simple agenda to be customized</w:t>
      </w:r>
    </w:p>
    <w:p w14:paraId="33637B92" w14:textId="624CC999" w:rsidR="001C0B02" w:rsidRPr="00AB69E3" w:rsidRDefault="007B4726" w:rsidP="00213B15">
      <w:pPr>
        <w:pStyle w:val="BulletsLev2"/>
        <w:numPr>
          <w:ilvl w:val="0"/>
          <w:numId w:val="0"/>
        </w:numPr>
        <w:tabs>
          <w:tab w:val="left" w:pos="180"/>
          <w:tab w:val="left" w:pos="360"/>
          <w:tab w:val="left" w:pos="540"/>
          <w:tab w:val="left" w:pos="720"/>
          <w:tab w:val="left" w:leader="dot" w:pos="4140"/>
        </w:tabs>
        <w:ind w:left="4230" w:hanging="4230"/>
        <w:rPr>
          <w:rFonts w:asciiTheme="majorHAnsi" w:hAnsiTheme="majorHAnsi" w:cstheme="majorHAnsi"/>
          <w:sz w:val="20"/>
          <w:szCs w:val="20"/>
        </w:rPr>
      </w:pPr>
      <w:r w:rsidRPr="00AB69E3">
        <w:rPr>
          <w:rFonts w:asciiTheme="majorHAnsi" w:hAnsiTheme="majorHAnsi" w:cstheme="majorHAnsi"/>
          <w:sz w:val="20"/>
          <w:szCs w:val="20"/>
        </w:rPr>
        <w:tab/>
      </w:r>
      <w:r w:rsidRPr="00AB69E3">
        <w:rPr>
          <w:rFonts w:asciiTheme="majorHAnsi" w:hAnsiTheme="majorHAnsi" w:cstheme="majorHAnsi"/>
          <w:sz w:val="20"/>
          <w:szCs w:val="20"/>
        </w:rPr>
        <w:tab/>
      </w:r>
      <w:r w:rsidR="00C61BDC" w:rsidRPr="00AB69E3">
        <w:rPr>
          <w:rFonts w:asciiTheme="majorHAnsi" w:hAnsiTheme="majorHAnsi" w:cstheme="majorHAnsi"/>
          <w:sz w:val="20"/>
          <w:szCs w:val="20"/>
        </w:rPr>
        <w:t xml:space="preserve">WS 3 </w:t>
      </w:r>
      <w:r w:rsidR="001C0B02" w:rsidRPr="00AB69E3">
        <w:rPr>
          <w:rFonts w:asciiTheme="majorHAnsi" w:hAnsiTheme="majorHAnsi" w:cstheme="majorHAnsi"/>
          <w:sz w:val="20"/>
          <w:szCs w:val="20"/>
        </w:rPr>
        <w:t>End of Workshop Reflection</w:t>
      </w:r>
      <w:r w:rsidR="001C0B02" w:rsidRPr="00AB69E3">
        <w:rPr>
          <w:rFonts w:asciiTheme="majorHAnsi" w:hAnsiTheme="majorHAnsi" w:cstheme="majorHAnsi"/>
          <w:color w:val="BFBFBF" w:themeColor="background1" w:themeShade="BF"/>
          <w:sz w:val="20"/>
          <w:szCs w:val="20"/>
        </w:rPr>
        <w:t>.</w:t>
      </w:r>
      <w:r w:rsidR="001C0B02" w:rsidRPr="00AB69E3">
        <w:rPr>
          <w:rFonts w:asciiTheme="majorHAnsi" w:hAnsiTheme="majorHAnsi" w:cstheme="majorHAnsi"/>
          <w:color w:val="A6A6A6" w:themeColor="background1" w:themeShade="A6"/>
          <w:sz w:val="20"/>
          <w:szCs w:val="20"/>
        </w:rPr>
        <w:t>docx</w:t>
      </w:r>
      <w:r w:rsidR="001C0B02" w:rsidRPr="00AB69E3">
        <w:rPr>
          <w:rFonts w:asciiTheme="majorHAnsi" w:hAnsiTheme="majorHAnsi" w:cstheme="majorHAnsi"/>
          <w:color w:val="A6A6A6" w:themeColor="background1" w:themeShade="A6"/>
          <w:sz w:val="20"/>
          <w:szCs w:val="20"/>
        </w:rPr>
        <w:tab/>
        <w:t>A reflection form providing feedback on Workshop 3</w:t>
      </w:r>
    </w:p>
    <w:p w14:paraId="0A885D5E" w14:textId="77777777" w:rsidR="00B83B69" w:rsidRDefault="00B83B69" w:rsidP="00B83B69">
      <w:pPr>
        <w:pStyle w:val="Spacer"/>
      </w:pPr>
    </w:p>
    <w:p w14:paraId="4739C322" w14:textId="08D6409B" w:rsidR="00427852" w:rsidRPr="00427852" w:rsidRDefault="002E7820" w:rsidP="00DB4D61">
      <w:r>
        <w:t>As a first step in preparing for the project, t</w:t>
      </w:r>
      <w:r w:rsidR="00045EDF">
        <w:t xml:space="preserve">he </w:t>
      </w:r>
      <w:r w:rsidR="00045EDF" w:rsidRPr="00045EDF">
        <w:rPr>
          <w:rStyle w:val="Role"/>
        </w:rPr>
        <w:t>External Facilitator</w:t>
      </w:r>
      <w:r w:rsidR="00045EDF">
        <w:t xml:space="preserve"> should become intimately familiar </w:t>
      </w:r>
      <w:r w:rsidR="00085200">
        <w:t>with</w:t>
      </w:r>
      <w:r w:rsidR="007A7E0B">
        <w:t xml:space="preserve"> </w:t>
      </w:r>
      <w:r>
        <w:t xml:space="preserve">this </w:t>
      </w:r>
      <w:r w:rsidR="001E4B36">
        <w:rPr>
          <w:rStyle w:val="Documents"/>
        </w:rPr>
        <w:t>DASD Toolkit U</w:t>
      </w:r>
      <w:r w:rsidRPr="002E7820">
        <w:rPr>
          <w:rStyle w:val="Documents"/>
        </w:rPr>
        <w:t>ser Guide</w:t>
      </w:r>
      <w:r w:rsidR="001E4B36">
        <w:t xml:space="preserve">, </w:t>
      </w:r>
      <w:r>
        <w:t>the</w:t>
      </w:r>
      <w:r w:rsidR="001E4B36">
        <w:t xml:space="preserve"> contents of the</w:t>
      </w:r>
      <w:r>
        <w:t xml:space="preserve"> </w:t>
      </w:r>
      <w:r w:rsidRPr="002E7820">
        <w:rPr>
          <w:rStyle w:val="Documents"/>
        </w:rPr>
        <w:t>Project Workbooks</w:t>
      </w:r>
      <w:r>
        <w:t xml:space="preserve"> </w:t>
      </w:r>
      <w:r w:rsidR="001E4B36">
        <w:t>folder</w:t>
      </w:r>
      <w:r w:rsidR="00B974CA">
        <w:t>,</w:t>
      </w:r>
      <w:r>
        <w:t xml:space="preserve"> and the</w:t>
      </w:r>
      <w:r w:rsidR="001E4B36">
        <w:t xml:space="preserve"> contents of the</w:t>
      </w:r>
      <w:r>
        <w:t xml:space="preserve"> </w:t>
      </w:r>
      <w:r w:rsidRPr="002E7820">
        <w:rPr>
          <w:rStyle w:val="Documents"/>
        </w:rPr>
        <w:t>Project Reports</w:t>
      </w:r>
      <w:r w:rsidR="005D107A">
        <w:t xml:space="preserve"> folder,</w:t>
      </w:r>
      <w:r w:rsidR="001A5625">
        <w:t xml:space="preserve"> in that order.</w:t>
      </w:r>
      <w:r w:rsidR="005D107A">
        <w:t xml:space="preserve"> </w:t>
      </w:r>
      <w:r w:rsidR="009724E3">
        <w:t xml:space="preserve">The </w:t>
      </w:r>
      <w:r w:rsidR="009724E3" w:rsidRPr="00C60E02">
        <w:rPr>
          <w:rStyle w:val="Role"/>
        </w:rPr>
        <w:t>External Facilitator</w:t>
      </w:r>
      <w:r w:rsidR="009724E3">
        <w:t xml:space="preserve"> should </w:t>
      </w:r>
      <w:r w:rsidR="001E4B36">
        <w:t xml:space="preserve">carefully </w:t>
      </w:r>
      <w:r w:rsidR="00C60E02">
        <w:t xml:space="preserve">review the </w:t>
      </w:r>
      <w:r w:rsidR="00C60E02" w:rsidRPr="00C60E02">
        <w:rPr>
          <w:rStyle w:val="Documents"/>
        </w:rPr>
        <w:t>Project Workbook Exemplar</w:t>
      </w:r>
      <w:r w:rsidR="00C60E02">
        <w:t xml:space="preserve"> </w:t>
      </w:r>
      <w:r w:rsidR="00DB4D61">
        <w:t>document</w:t>
      </w:r>
      <w:r w:rsidR="001E4B36">
        <w:t xml:space="preserve"> </w:t>
      </w:r>
      <w:r w:rsidR="00C60E02">
        <w:t xml:space="preserve">and experiment with the </w:t>
      </w:r>
      <w:r w:rsidR="00C60E02" w:rsidRPr="00C60E02">
        <w:rPr>
          <w:rStyle w:val="Documents"/>
        </w:rPr>
        <w:t>Project Workbook Sandbox</w:t>
      </w:r>
      <w:r w:rsidR="00C60E02">
        <w:t xml:space="preserve"> </w:t>
      </w:r>
      <w:r w:rsidR="00DB4D61">
        <w:t xml:space="preserve">document </w:t>
      </w:r>
      <w:r w:rsidR="00C60E02">
        <w:t xml:space="preserve">to understand how the </w:t>
      </w:r>
      <w:r w:rsidR="00C60E02" w:rsidRPr="00C60E02">
        <w:rPr>
          <w:rStyle w:val="Documents"/>
        </w:rPr>
        <w:t>Project Workbook</w:t>
      </w:r>
      <w:r w:rsidR="00C60E02">
        <w:t xml:space="preserve"> </w:t>
      </w:r>
      <w:r w:rsidR="00DB4D61">
        <w:t xml:space="preserve">document </w:t>
      </w:r>
      <w:r w:rsidR="00C60E02">
        <w:t>functions.</w:t>
      </w:r>
      <w:r w:rsidR="005D107A">
        <w:t xml:space="preserve"> </w:t>
      </w:r>
      <w:r w:rsidR="00DB4D61">
        <w:t xml:space="preserve">Similarly, the </w:t>
      </w:r>
      <w:r w:rsidR="00DB4D61" w:rsidRPr="00B41888">
        <w:rPr>
          <w:rStyle w:val="Role"/>
        </w:rPr>
        <w:t>External Facilitator</w:t>
      </w:r>
      <w:r w:rsidR="00DB4D61">
        <w:t xml:space="preserve"> should review the </w:t>
      </w:r>
      <w:r w:rsidR="00DB4D61" w:rsidRPr="00DB4D61">
        <w:rPr>
          <w:rStyle w:val="Documents"/>
        </w:rPr>
        <w:t>Project Report Exemplar</w:t>
      </w:r>
      <w:r w:rsidR="00DB4D61">
        <w:t xml:space="preserve"> document together with the </w:t>
      </w:r>
      <w:r w:rsidR="00DB4D61" w:rsidRPr="00DB4D61">
        <w:rPr>
          <w:rStyle w:val="Documents"/>
        </w:rPr>
        <w:t>Project</w:t>
      </w:r>
      <w:r w:rsidR="00DB4D61">
        <w:t xml:space="preserve"> </w:t>
      </w:r>
      <w:r w:rsidR="00DB4D61" w:rsidRPr="00DB4D61">
        <w:rPr>
          <w:rStyle w:val="Documents"/>
        </w:rPr>
        <w:t>Report</w:t>
      </w:r>
      <w:r w:rsidR="00DB4D61">
        <w:t xml:space="preserve"> document to see what parts of the report she will be responsible for completing. In addition, it would also be helpful to review the </w:t>
      </w:r>
      <w:r w:rsidR="00DB4D61" w:rsidRPr="00DB4D61">
        <w:rPr>
          <w:rStyle w:val="Documents"/>
        </w:rPr>
        <w:t>Project Report Exemplar</w:t>
      </w:r>
      <w:r w:rsidR="00DB4D61">
        <w:t xml:space="preserve"> document together with the </w:t>
      </w:r>
      <w:r w:rsidR="00DB4D61" w:rsidRPr="00DB4D61">
        <w:rPr>
          <w:rStyle w:val="Documents"/>
        </w:rPr>
        <w:t>Project Workbook Exemplar</w:t>
      </w:r>
      <w:r w:rsidR="00DB4D61">
        <w:t xml:space="preserve"> document to see how the contents of the project workbook are incorporated into the project report. The </w:t>
      </w:r>
      <w:r w:rsidR="00DB4D61" w:rsidRPr="00DB4D61">
        <w:rPr>
          <w:rStyle w:val="Documents"/>
        </w:rPr>
        <w:t>Project Workbook Sandbox</w:t>
      </w:r>
      <w:r w:rsidR="00DB4D61">
        <w:t xml:space="preserve"> document is provided in case the results of the project are sufficiently similar to the exemplar project that the </w:t>
      </w:r>
      <w:r w:rsidR="00DB4D61" w:rsidRPr="00DB4D61">
        <w:rPr>
          <w:rStyle w:val="Documents"/>
        </w:rPr>
        <w:t>Sandbox</w:t>
      </w:r>
      <w:r w:rsidR="00DB4D61">
        <w:t xml:space="preserve"> document could serve as a useful starting point.</w:t>
      </w:r>
      <w:r w:rsidR="00427852">
        <w:t xml:space="preserve"> </w:t>
      </w:r>
    </w:p>
    <w:p w14:paraId="0DFFC7C5" w14:textId="0BE7A966" w:rsidR="00BC1B8D" w:rsidRDefault="00BC1B8D" w:rsidP="00BC1B8D">
      <w:pPr>
        <w:pStyle w:val="Heading2"/>
        <w:rPr>
          <w:lang w:eastAsia="en-US"/>
        </w:rPr>
      </w:pPr>
      <w:bookmarkStart w:id="25" w:name="_Toc515920960"/>
      <w:r>
        <w:rPr>
          <w:lang w:eastAsia="en-US"/>
        </w:rPr>
        <w:lastRenderedPageBreak/>
        <w:t xml:space="preserve">Selecting a </w:t>
      </w:r>
      <w:r w:rsidR="00B974CA">
        <w:rPr>
          <w:lang w:eastAsia="en-US"/>
        </w:rPr>
        <w:t>Design Team</w:t>
      </w:r>
      <w:bookmarkEnd w:id="25"/>
    </w:p>
    <w:p w14:paraId="289F90EE" w14:textId="4FF7F9A3" w:rsidR="00D6757E" w:rsidRDefault="00D6757E" w:rsidP="00D6757E">
      <w:pPr>
        <w:rPr>
          <w:lang w:eastAsia="en-US"/>
        </w:rPr>
      </w:pPr>
      <w:r>
        <w:rPr>
          <w:lang w:eastAsia="en-US"/>
        </w:rPr>
        <w:t xml:space="preserve">If possible, it is important to identify </w:t>
      </w:r>
      <w:r w:rsidRPr="007F6E31">
        <w:rPr>
          <w:i/>
          <w:lang w:eastAsia="en-US"/>
        </w:rPr>
        <w:t>potential</w:t>
      </w:r>
      <w:r>
        <w:rPr>
          <w:lang w:eastAsia="en-US"/>
        </w:rPr>
        <w:t xml:space="preserve"> members, and recruit them to participate on the team. It may be important to allow potential members who are recruited to decline so that </w:t>
      </w:r>
      <w:r w:rsidRPr="007F6E31">
        <w:rPr>
          <w:i/>
          <w:lang w:eastAsia="en-US"/>
        </w:rPr>
        <w:t>all</w:t>
      </w:r>
      <w:r>
        <w:rPr>
          <w:lang w:eastAsia="en-US"/>
        </w:rPr>
        <w:t xml:space="preserve"> members of the team are interested in and committed to do</w:t>
      </w:r>
      <w:r w:rsidR="005D107A">
        <w:rPr>
          <w:lang w:eastAsia="en-US"/>
        </w:rPr>
        <w:t>ing</w:t>
      </w:r>
      <w:r>
        <w:rPr>
          <w:lang w:eastAsia="en-US"/>
        </w:rPr>
        <w:t xml:space="preserve"> the work. If possible, t</w:t>
      </w:r>
      <w:r w:rsidR="00BC1B8D">
        <w:rPr>
          <w:lang w:eastAsia="en-US"/>
        </w:rPr>
        <w:t xml:space="preserve">he </w:t>
      </w:r>
      <w:r w:rsidR="00B974CA">
        <w:rPr>
          <w:rStyle w:val="Role"/>
        </w:rPr>
        <w:t>Design Team</w:t>
      </w:r>
      <w:r w:rsidR="00BC1B8D">
        <w:rPr>
          <w:lang w:eastAsia="en-US"/>
        </w:rPr>
        <w:t xml:space="preserve"> should not be selected until the </w:t>
      </w:r>
      <w:r w:rsidR="00831F8C">
        <w:rPr>
          <w:rStyle w:val="Role"/>
        </w:rPr>
        <w:t>Facilitation Team</w:t>
      </w:r>
      <w:r w:rsidR="00BC1B8D">
        <w:rPr>
          <w:lang w:eastAsia="en-US"/>
        </w:rPr>
        <w:t xml:space="preserve"> is fully identified</w:t>
      </w:r>
      <w:r>
        <w:rPr>
          <w:lang w:eastAsia="en-US"/>
        </w:rPr>
        <w:t xml:space="preserve">. This is </w:t>
      </w:r>
      <w:r w:rsidR="00BC1B8D">
        <w:rPr>
          <w:lang w:eastAsia="en-US"/>
        </w:rPr>
        <w:t xml:space="preserve">so that the </w:t>
      </w:r>
      <w:r w:rsidR="00BC1B8D" w:rsidRPr="006D399A">
        <w:rPr>
          <w:rStyle w:val="Role"/>
        </w:rPr>
        <w:t>External Facilitator</w:t>
      </w:r>
      <w:r w:rsidR="00BC1B8D">
        <w:rPr>
          <w:lang w:eastAsia="en-US"/>
        </w:rPr>
        <w:t xml:space="preserve"> can be available to consult with the </w:t>
      </w:r>
      <w:r w:rsidR="00BC1B8D" w:rsidRPr="006D399A">
        <w:rPr>
          <w:rStyle w:val="Role"/>
        </w:rPr>
        <w:t>District Liaison</w:t>
      </w:r>
      <w:r w:rsidR="00BC1B8D">
        <w:rPr>
          <w:lang w:eastAsia="en-US"/>
        </w:rPr>
        <w:t xml:space="preserve"> and </w:t>
      </w:r>
      <w:r w:rsidR="00BC1B8D" w:rsidRPr="006D399A">
        <w:rPr>
          <w:rStyle w:val="Role"/>
        </w:rPr>
        <w:t>Project Champion</w:t>
      </w:r>
      <w:r w:rsidR="00BC1B8D">
        <w:rPr>
          <w:lang w:eastAsia="en-US"/>
        </w:rPr>
        <w:t xml:space="preserve"> as needed when selecting the </w:t>
      </w:r>
      <w:r>
        <w:rPr>
          <w:lang w:eastAsia="en-US"/>
        </w:rPr>
        <w:t>team</w:t>
      </w:r>
      <w:r w:rsidR="00BC1B8D">
        <w:rPr>
          <w:lang w:eastAsia="en-US"/>
        </w:rPr>
        <w:t>.</w:t>
      </w:r>
      <w:r w:rsidR="006D399A">
        <w:rPr>
          <w:lang w:eastAsia="en-US"/>
        </w:rPr>
        <w:t xml:space="preserve"> </w:t>
      </w:r>
      <w:r w:rsidR="00BC1B8D">
        <w:rPr>
          <w:lang w:eastAsia="en-US"/>
        </w:rPr>
        <w:t xml:space="preserve">It is important for the </w:t>
      </w:r>
      <w:r w:rsidR="00BC1B8D" w:rsidRPr="006D399A">
        <w:rPr>
          <w:rStyle w:val="Role"/>
        </w:rPr>
        <w:t>Project Champion</w:t>
      </w:r>
      <w:r w:rsidR="00BC1B8D">
        <w:rPr>
          <w:lang w:eastAsia="en-US"/>
        </w:rPr>
        <w:t xml:space="preserve"> to be included in identifying </w:t>
      </w:r>
      <w:r>
        <w:rPr>
          <w:lang w:eastAsia="en-US"/>
        </w:rPr>
        <w:t xml:space="preserve">and recruiting potential </w:t>
      </w:r>
      <w:r w:rsidR="00BC1B8D">
        <w:rPr>
          <w:lang w:eastAsia="en-US"/>
        </w:rPr>
        <w:t xml:space="preserve">members of the </w:t>
      </w:r>
      <w:r w:rsidR="00B974CA">
        <w:rPr>
          <w:rStyle w:val="Role"/>
        </w:rPr>
        <w:t>Design Team</w:t>
      </w:r>
      <w:r w:rsidR="00BC1B8D">
        <w:rPr>
          <w:lang w:eastAsia="en-US"/>
        </w:rPr>
        <w:t xml:space="preserve"> for two reasons: (1) to let </w:t>
      </w:r>
      <w:r>
        <w:rPr>
          <w:lang w:eastAsia="en-US"/>
        </w:rPr>
        <w:t>potential</w:t>
      </w:r>
      <w:r w:rsidR="00BC1B8D">
        <w:rPr>
          <w:lang w:eastAsia="en-US"/>
        </w:rPr>
        <w:t xml:space="preserve"> members know that their participation is sanctioned and supported by district leadership, and (2) to ensure that selected membership does not somehow conflict with district policies, priorities, or other activities.</w:t>
      </w:r>
      <w:r w:rsidR="006D399A">
        <w:rPr>
          <w:lang w:eastAsia="en-US"/>
        </w:rPr>
        <w:t xml:space="preserve"> </w:t>
      </w:r>
      <w:r>
        <w:rPr>
          <w:lang w:eastAsia="en-US"/>
        </w:rPr>
        <w:t>It may be helpful to recruit district central office representatives first and request their assistance in recruiting school leadership representatives and teacher representatives.</w:t>
      </w:r>
    </w:p>
    <w:p w14:paraId="0C87D56D" w14:textId="77777777" w:rsidR="00D6757E" w:rsidRDefault="00D6757E" w:rsidP="00D6757E">
      <w:pPr>
        <w:pStyle w:val="Heading1"/>
        <w:rPr>
          <w:lang w:eastAsia="en-US"/>
        </w:rPr>
      </w:pPr>
      <w:bookmarkStart w:id="26" w:name="_Toc515920961"/>
      <w:r>
        <w:rPr>
          <w:lang w:eastAsia="en-US"/>
        </w:rPr>
        <w:t>Workshop 1</w:t>
      </w:r>
      <w:bookmarkEnd w:id="26"/>
    </w:p>
    <w:p w14:paraId="0D2E56A8" w14:textId="7F9CAB27" w:rsidR="005D107A" w:rsidRDefault="001F00C8" w:rsidP="001F00C8">
      <w:pPr>
        <w:rPr>
          <w:lang w:eastAsia="en-US"/>
        </w:rPr>
      </w:pPr>
      <w:r>
        <w:rPr>
          <w:lang w:eastAsia="en-US"/>
        </w:rPr>
        <w:t xml:space="preserve">Workshop 1 is intended to address a considerable challenge noted in Table </w:t>
      </w:r>
      <w:r w:rsidR="00B42624">
        <w:t>1</w:t>
      </w:r>
      <w:r w:rsidR="00B42624">
        <w:rPr>
          <w:lang w:eastAsia="en-US"/>
        </w:rPr>
        <w:t xml:space="preserve">: a need for improved </w:t>
      </w:r>
      <w:r w:rsidR="00EC7E10">
        <w:rPr>
          <w:lang w:eastAsia="en-US"/>
        </w:rPr>
        <w:t xml:space="preserve">basic </w:t>
      </w:r>
      <w:r w:rsidR="00B42624">
        <w:rPr>
          <w:lang w:eastAsia="en-US"/>
        </w:rPr>
        <w:t xml:space="preserve">assessment literacy. The vocabulary of assessment is fractured, with the same term having different meanings and different terms having the same meanings, both for typical educators and experts in assessment. </w:t>
      </w:r>
      <w:r w:rsidR="00571D25">
        <w:rPr>
          <w:lang w:eastAsia="en-US"/>
        </w:rPr>
        <w:t>Having a shared, consistent, and coherent set of assessment vocabulary can</w:t>
      </w:r>
      <w:r w:rsidR="005D107A">
        <w:rPr>
          <w:lang w:eastAsia="en-US"/>
        </w:rPr>
        <w:t xml:space="preserve"> be helpful in the following ways:</w:t>
      </w:r>
    </w:p>
    <w:p w14:paraId="69AFB9BE" w14:textId="77777777" w:rsidR="005D107A" w:rsidRDefault="005D107A" w:rsidP="005D107A">
      <w:pPr>
        <w:pStyle w:val="ListParagraph"/>
        <w:numPr>
          <w:ilvl w:val="0"/>
          <w:numId w:val="45"/>
        </w:numPr>
        <w:rPr>
          <w:lang w:eastAsia="en-US"/>
        </w:rPr>
      </w:pPr>
      <w:r>
        <w:rPr>
          <w:lang w:eastAsia="en-US"/>
        </w:rPr>
        <w:t>A</w:t>
      </w:r>
      <w:r w:rsidR="00571D25">
        <w:rPr>
          <w:lang w:eastAsia="en-US"/>
        </w:rPr>
        <w:t>void</w:t>
      </w:r>
      <w:r>
        <w:rPr>
          <w:lang w:eastAsia="en-US"/>
        </w:rPr>
        <w:t>ing misunderstanding</w:t>
      </w:r>
    </w:p>
    <w:p w14:paraId="1D2566AE" w14:textId="77777777" w:rsidR="005D107A" w:rsidRDefault="005D107A" w:rsidP="005D107A">
      <w:pPr>
        <w:pStyle w:val="ListParagraph"/>
        <w:numPr>
          <w:ilvl w:val="0"/>
          <w:numId w:val="45"/>
        </w:numPr>
        <w:rPr>
          <w:lang w:eastAsia="en-US"/>
        </w:rPr>
      </w:pPr>
      <w:r>
        <w:rPr>
          <w:lang w:eastAsia="en-US"/>
        </w:rPr>
        <w:t>A</w:t>
      </w:r>
      <w:r w:rsidR="00571D25">
        <w:rPr>
          <w:lang w:eastAsia="en-US"/>
        </w:rPr>
        <w:t>void inconsistent implementation</w:t>
      </w:r>
    </w:p>
    <w:p w14:paraId="23C90BED" w14:textId="77777777" w:rsidR="005D107A" w:rsidRDefault="005D107A" w:rsidP="005D107A">
      <w:pPr>
        <w:pStyle w:val="ListParagraph"/>
        <w:numPr>
          <w:ilvl w:val="0"/>
          <w:numId w:val="45"/>
        </w:numPr>
        <w:rPr>
          <w:lang w:eastAsia="en-US"/>
        </w:rPr>
      </w:pPr>
      <w:r>
        <w:rPr>
          <w:lang w:eastAsia="en-US"/>
        </w:rPr>
        <w:t>G</w:t>
      </w:r>
      <w:r w:rsidR="00571D25">
        <w:rPr>
          <w:lang w:eastAsia="en-US"/>
        </w:rPr>
        <w:t>iv</w:t>
      </w:r>
      <w:r>
        <w:rPr>
          <w:lang w:eastAsia="en-US"/>
        </w:rPr>
        <w:t>ing</w:t>
      </w:r>
      <w:r w:rsidR="00571D25">
        <w:rPr>
          <w:lang w:eastAsia="en-US"/>
        </w:rPr>
        <w:t xml:space="preserve"> stakeholders a more secure and stable way of communicating</w:t>
      </w:r>
      <w:r>
        <w:rPr>
          <w:lang w:eastAsia="en-US"/>
        </w:rPr>
        <w:t>.</w:t>
      </w:r>
    </w:p>
    <w:p w14:paraId="52137DB4" w14:textId="183E2974" w:rsidR="001F00C8" w:rsidRPr="001F00C8" w:rsidRDefault="00571D25" w:rsidP="005D107A">
      <w:pPr>
        <w:rPr>
          <w:lang w:eastAsia="en-US"/>
        </w:rPr>
      </w:pPr>
      <w:r>
        <w:rPr>
          <w:lang w:eastAsia="en-US"/>
        </w:rPr>
        <w:t>Without those benefits of a shared, consistent, and coherent vocabulary, it is difficult to imagine how a shared, consistent, and coherent assessment system could be designed and implemented.</w:t>
      </w:r>
    </w:p>
    <w:p w14:paraId="50CA4AB1" w14:textId="092D9DC4" w:rsidR="00D6757E" w:rsidRDefault="00EC7E10" w:rsidP="00D6757E">
      <w:pPr>
        <w:pStyle w:val="Heading2"/>
        <w:rPr>
          <w:lang w:eastAsia="en-US"/>
        </w:rPr>
      </w:pPr>
      <w:bookmarkStart w:id="27" w:name="_Toc515920962"/>
      <w:r>
        <w:rPr>
          <w:lang w:eastAsia="en-US"/>
        </w:rPr>
        <w:t>Preparing for Workshop 1</w:t>
      </w:r>
      <w:bookmarkEnd w:id="27"/>
    </w:p>
    <w:p w14:paraId="7BA03C24" w14:textId="0FEBDE04" w:rsidR="00B15358" w:rsidRPr="00A73439" w:rsidRDefault="00831F8C" w:rsidP="00A73439">
      <w:pPr>
        <w:pStyle w:val="Heading3"/>
      </w:pPr>
      <w:bookmarkStart w:id="28" w:name="_Toc515920963"/>
      <w:r w:rsidRPr="00A73439">
        <w:t>Facilitation Team</w:t>
      </w:r>
      <w:bookmarkEnd w:id="28"/>
    </w:p>
    <w:p w14:paraId="4D303B18" w14:textId="53C36071" w:rsidR="00D148FF" w:rsidRDefault="00490017" w:rsidP="00490017">
      <w:pPr>
        <w:rPr>
          <w:lang w:eastAsia="en-US"/>
        </w:rPr>
      </w:pPr>
      <w:r>
        <w:rPr>
          <w:lang w:eastAsia="en-US"/>
        </w:rPr>
        <w:t xml:space="preserve">As a first step, the </w:t>
      </w:r>
      <w:r w:rsidRPr="005D107A">
        <w:rPr>
          <w:rStyle w:val="Role"/>
        </w:rPr>
        <w:t>External Facilitator</w:t>
      </w:r>
      <w:r>
        <w:rPr>
          <w:lang w:eastAsia="en-US"/>
        </w:rPr>
        <w:t xml:space="preserve"> and </w:t>
      </w:r>
      <w:r w:rsidRPr="005D107A">
        <w:rPr>
          <w:rStyle w:val="Role"/>
        </w:rPr>
        <w:t>District Liaison</w:t>
      </w:r>
      <w:r>
        <w:rPr>
          <w:lang w:eastAsia="en-US"/>
        </w:rPr>
        <w:t xml:space="preserve"> should become intimately familiar with the documents in the </w:t>
      </w:r>
      <w:r w:rsidRPr="00490017">
        <w:rPr>
          <w:rStyle w:val="Documents"/>
        </w:rPr>
        <w:t>Workshop 1 Materials</w:t>
      </w:r>
      <w:r>
        <w:rPr>
          <w:lang w:eastAsia="en-US"/>
        </w:rPr>
        <w:t xml:space="preserve"> folder</w:t>
      </w:r>
      <w:r w:rsidR="005D107A">
        <w:rPr>
          <w:lang w:eastAsia="en-US"/>
        </w:rPr>
        <w:t xml:space="preserve">, including </w:t>
      </w:r>
      <w:r w:rsidR="00245C8C">
        <w:rPr>
          <w:lang w:eastAsia="en-US"/>
        </w:rPr>
        <w:t>all documents in all subfolders</w:t>
      </w:r>
      <w:r>
        <w:rPr>
          <w:lang w:eastAsia="en-US"/>
        </w:rPr>
        <w:t>.</w:t>
      </w:r>
    </w:p>
    <w:p w14:paraId="6261A132" w14:textId="4C5C95D5" w:rsidR="005D107A" w:rsidRDefault="0001374F" w:rsidP="005D107A">
      <w:pPr>
        <w:rPr>
          <w:lang w:eastAsia="en-US"/>
        </w:rPr>
      </w:pPr>
      <w:r>
        <w:rPr>
          <w:lang w:eastAsia="en-US"/>
        </w:rPr>
        <w:t>There are advance reading</w:t>
      </w:r>
      <w:r w:rsidR="00C94ABF">
        <w:rPr>
          <w:lang w:eastAsia="en-US"/>
        </w:rPr>
        <w:t>s</w:t>
      </w:r>
      <w:r>
        <w:rPr>
          <w:lang w:eastAsia="en-US"/>
        </w:rPr>
        <w:t xml:space="preserve"> and </w:t>
      </w:r>
      <w:r w:rsidR="00C94ABF">
        <w:rPr>
          <w:lang w:eastAsia="en-US"/>
        </w:rPr>
        <w:t xml:space="preserve">additional </w:t>
      </w:r>
      <w:r>
        <w:rPr>
          <w:lang w:eastAsia="en-US"/>
        </w:rPr>
        <w:t xml:space="preserve">documents to be provided to the </w:t>
      </w:r>
      <w:r w:rsidR="00B974CA" w:rsidRPr="005D107A">
        <w:rPr>
          <w:rStyle w:val="Team"/>
        </w:rPr>
        <w:t>Design Team</w:t>
      </w:r>
      <w:r>
        <w:rPr>
          <w:lang w:eastAsia="en-US"/>
        </w:rPr>
        <w:t xml:space="preserve"> members in a packet at the workshop</w:t>
      </w:r>
      <w:r w:rsidR="005D107A">
        <w:rPr>
          <w:lang w:eastAsia="en-US"/>
        </w:rPr>
        <w:t xml:space="preserve">. The advance readings should be provided to </w:t>
      </w:r>
      <w:r w:rsidR="005D107A" w:rsidRPr="005D107A">
        <w:rPr>
          <w:rStyle w:val="Team"/>
        </w:rPr>
        <w:t>Design Team</w:t>
      </w:r>
      <w:r w:rsidR="005D107A">
        <w:rPr>
          <w:lang w:eastAsia="en-US"/>
        </w:rPr>
        <w:t xml:space="preserve"> members sufficiently in advance of the first workshop to read them carefully and take notes about questions or concerns to be resolved at the first workshop. The advance readings are numbered in the preferred order of reading as they build upon each other.</w:t>
      </w:r>
    </w:p>
    <w:p w14:paraId="19487BEB" w14:textId="16ECF847" w:rsidR="00B15358" w:rsidRDefault="005D107A" w:rsidP="00245C8C">
      <w:pPr>
        <w:rPr>
          <w:lang w:eastAsia="en-US"/>
        </w:rPr>
      </w:pPr>
      <w:r>
        <w:rPr>
          <w:lang w:eastAsia="en-US"/>
        </w:rPr>
        <w:t xml:space="preserve">All of the documents in the </w:t>
      </w:r>
      <w:r w:rsidRPr="005D107A">
        <w:rPr>
          <w:rStyle w:val="Documents"/>
        </w:rPr>
        <w:t>Design Team Packet</w:t>
      </w:r>
      <w:r>
        <w:rPr>
          <w:lang w:eastAsia="en-US"/>
        </w:rPr>
        <w:t xml:space="preserve"> folder (including the advance readings) should be provided to all </w:t>
      </w:r>
      <w:r w:rsidRPr="005D107A">
        <w:rPr>
          <w:rStyle w:val="Team"/>
        </w:rPr>
        <w:t>Design Team</w:t>
      </w:r>
      <w:r>
        <w:rPr>
          <w:lang w:eastAsia="en-US"/>
        </w:rPr>
        <w:t xml:space="preserve"> members </w:t>
      </w:r>
      <w:r w:rsidR="00245C8C">
        <w:rPr>
          <w:lang w:eastAsia="en-US"/>
        </w:rPr>
        <w:t>as they sign in to the workshop for reference.</w:t>
      </w:r>
    </w:p>
    <w:p w14:paraId="1BFD84DA" w14:textId="5B6EA9C1" w:rsidR="00C94ABF" w:rsidRDefault="00C94ABF" w:rsidP="00C94ABF">
      <w:pPr>
        <w:pStyle w:val="Heading4"/>
        <w:rPr>
          <w:lang w:eastAsia="en-US"/>
        </w:rPr>
      </w:pPr>
      <w:r>
        <w:rPr>
          <w:lang w:eastAsia="en-US"/>
        </w:rPr>
        <w:lastRenderedPageBreak/>
        <w:t>Planning Meeting</w:t>
      </w:r>
    </w:p>
    <w:p w14:paraId="3F733598" w14:textId="241C395C" w:rsidR="00C94ABF" w:rsidRDefault="00C94ABF" w:rsidP="00C94ABF">
      <w:pPr>
        <w:rPr>
          <w:lang w:eastAsia="en-US"/>
        </w:rPr>
      </w:pPr>
      <w:r>
        <w:rPr>
          <w:lang w:eastAsia="en-US"/>
        </w:rPr>
        <w:t xml:space="preserve">The </w:t>
      </w:r>
      <w:r w:rsidRPr="00C94ABF">
        <w:rPr>
          <w:rStyle w:val="Role"/>
        </w:rPr>
        <w:t>External Facilitator</w:t>
      </w:r>
      <w:r>
        <w:rPr>
          <w:lang w:eastAsia="en-US"/>
        </w:rPr>
        <w:t xml:space="preserve">, </w:t>
      </w:r>
      <w:r w:rsidRPr="00C94ABF">
        <w:rPr>
          <w:rStyle w:val="Role"/>
        </w:rPr>
        <w:t>District Liaison</w:t>
      </w:r>
      <w:r>
        <w:rPr>
          <w:lang w:eastAsia="en-US"/>
        </w:rPr>
        <w:t xml:space="preserve">, and </w:t>
      </w:r>
      <w:r w:rsidRPr="00C94ABF">
        <w:rPr>
          <w:rStyle w:val="Role"/>
        </w:rPr>
        <w:t>Meeting Coordinator</w:t>
      </w:r>
      <w:r>
        <w:rPr>
          <w:lang w:eastAsia="en-US"/>
        </w:rPr>
        <w:t xml:space="preserve"> should have a planning meeting sufficiently in advance of the workshop to address any preparations that will be necessary. If the </w:t>
      </w:r>
      <w:r w:rsidRPr="00FE3F31">
        <w:rPr>
          <w:rStyle w:val="Role"/>
        </w:rPr>
        <w:t>Project Champion</w:t>
      </w:r>
      <w:r>
        <w:rPr>
          <w:lang w:eastAsia="en-US"/>
        </w:rPr>
        <w:t xml:space="preserve"> desires to be </w:t>
      </w:r>
      <w:r w:rsidR="00FE3F31">
        <w:rPr>
          <w:lang w:eastAsia="en-US"/>
        </w:rPr>
        <w:t>deeply involved in the project, she should also attend the planning meeting.</w:t>
      </w:r>
    </w:p>
    <w:p w14:paraId="69D15017" w14:textId="308E0625" w:rsidR="00FE3F31" w:rsidRPr="00FE3F31" w:rsidRDefault="00083552" w:rsidP="00FE3F31">
      <w:pPr>
        <w:pStyle w:val="Spacer"/>
        <w:rPr>
          <w:lang w:eastAsia="en-US"/>
        </w:rPr>
      </w:pPr>
      <w:r>
        <w:rPr>
          <w:lang w:eastAsia="en-US"/>
        </w:rPr>
        <w:t>The</w:t>
      </w:r>
      <w:r w:rsidR="00FE3F31">
        <w:rPr>
          <w:lang w:eastAsia="en-US"/>
        </w:rPr>
        <w:t xml:space="preserve"> </w:t>
      </w:r>
      <w:r w:rsidR="00FE3F31" w:rsidRPr="00083552">
        <w:rPr>
          <w:rStyle w:val="Role"/>
        </w:rPr>
        <w:t>External Facilitator</w:t>
      </w:r>
      <w:r w:rsidR="00FE3F31">
        <w:rPr>
          <w:lang w:eastAsia="en-US"/>
        </w:rPr>
        <w:t xml:space="preserve"> </w:t>
      </w:r>
      <w:r>
        <w:rPr>
          <w:lang w:eastAsia="en-US"/>
        </w:rPr>
        <w:t>is responsible for</w:t>
      </w:r>
      <w:r w:rsidR="00FE3F31">
        <w:rPr>
          <w:lang w:eastAsia="en-US"/>
        </w:rPr>
        <w:t xml:space="preserve"> customiz</w:t>
      </w:r>
      <w:r>
        <w:rPr>
          <w:lang w:eastAsia="en-US"/>
        </w:rPr>
        <w:t>ing</w:t>
      </w:r>
      <w:r w:rsidR="00FE3F31">
        <w:rPr>
          <w:lang w:eastAsia="en-US"/>
        </w:rPr>
        <w:t xml:space="preserve"> the meeting materials in the </w:t>
      </w:r>
      <w:r w:rsidR="00FE3F31" w:rsidRPr="00083552">
        <w:rPr>
          <w:rStyle w:val="Documents"/>
        </w:rPr>
        <w:t xml:space="preserve">Workshop </w:t>
      </w:r>
      <w:r w:rsidRPr="00083552">
        <w:rPr>
          <w:rStyle w:val="Documents"/>
        </w:rPr>
        <w:t>1 Materials</w:t>
      </w:r>
      <w:r>
        <w:rPr>
          <w:lang w:eastAsia="en-US"/>
        </w:rPr>
        <w:t xml:space="preserve"> folder. </w:t>
      </w:r>
    </w:p>
    <w:p w14:paraId="26F4F645" w14:textId="77777777" w:rsidR="00C94ABF" w:rsidRPr="00C94ABF" w:rsidRDefault="00C94ABF" w:rsidP="00C94ABF">
      <w:pPr>
        <w:rPr>
          <w:lang w:eastAsia="en-US"/>
        </w:rPr>
      </w:pPr>
    </w:p>
    <w:p w14:paraId="7C283CE4" w14:textId="77777777" w:rsidR="00245C8C" w:rsidRPr="00A73439" w:rsidRDefault="00245C8C" w:rsidP="00A73439">
      <w:pPr>
        <w:pStyle w:val="Heading3"/>
      </w:pPr>
      <w:bookmarkStart w:id="29" w:name="_Toc515920964"/>
      <w:r w:rsidRPr="00A73439">
        <w:t>Design Team</w:t>
      </w:r>
      <w:bookmarkEnd w:id="29"/>
    </w:p>
    <w:p w14:paraId="2ACFACE3" w14:textId="60F42E83" w:rsidR="00245C8C" w:rsidRPr="00245C8C" w:rsidRDefault="00245C8C" w:rsidP="00245C8C">
      <w:pPr>
        <w:pStyle w:val="Spacer"/>
        <w:rPr>
          <w:lang w:eastAsia="en-US"/>
        </w:rPr>
      </w:pPr>
      <w:r>
        <w:rPr>
          <w:lang w:eastAsia="en-US"/>
        </w:rPr>
        <w:t xml:space="preserve">The members of the </w:t>
      </w:r>
      <w:r w:rsidR="00A73439">
        <w:rPr>
          <w:rStyle w:val="Team"/>
        </w:rPr>
        <w:t>D</w:t>
      </w:r>
      <w:r w:rsidRPr="00A73439">
        <w:rPr>
          <w:rStyle w:val="Team"/>
        </w:rPr>
        <w:t xml:space="preserve">esign </w:t>
      </w:r>
      <w:r w:rsidR="00A73439">
        <w:rPr>
          <w:rStyle w:val="Team"/>
        </w:rPr>
        <w:t>T</w:t>
      </w:r>
      <w:r w:rsidRPr="00A73439">
        <w:rPr>
          <w:rStyle w:val="Team"/>
        </w:rPr>
        <w:t>eam</w:t>
      </w:r>
      <w:r>
        <w:rPr>
          <w:lang w:eastAsia="en-US"/>
        </w:rPr>
        <w:t xml:space="preserve"> should be notified that the workshop will be structured based on the assumption that they have all carefully read each advance reading and taken notes on questions and concerns.</w:t>
      </w:r>
    </w:p>
    <w:p w14:paraId="0CC6A34B" w14:textId="352CC72A" w:rsidR="00D46588" w:rsidRDefault="00D6757E" w:rsidP="00D6757E">
      <w:pPr>
        <w:pStyle w:val="Heading2"/>
        <w:rPr>
          <w:lang w:eastAsia="en-US"/>
        </w:rPr>
      </w:pPr>
      <w:bookmarkStart w:id="30" w:name="_Toc515920965"/>
      <w:r>
        <w:t>C</w:t>
      </w:r>
      <w:r w:rsidR="00FC14D0">
        <w:t xml:space="preserve">onducting </w:t>
      </w:r>
      <w:r w:rsidR="00EC7E10">
        <w:t xml:space="preserve">the </w:t>
      </w:r>
      <w:r w:rsidR="00FC14D0" w:rsidRPr="00FC14D0">
        <w:t>Workshop</w:t>
      </w:r>
      <w:bookmarkEnd w:id="30"/>
    </w:p>
    <w:p w14:paraId="3B731B36" w14:textId="0D2CEEA5" w:rsidR="00791F90" w:rsidRDefault="00D148FF" w:rsidP="00791F90">
      <w:pPr>
        <w:rPr>
          <w:lang w:eastAsia="en-US"/>
        </w:rPr>
      </w:pPr>
      <w:r>
        <w:rPr>
          <w:lang w:eastAsia="en-US"/>
        </w:rPr>
        <w:t xml:space="preserve">The annotated agenda </w:t>
      </w:r>
      <w:r w:rsidR="00884867">
        <w:rPr>
          <w:lang w:eastAsia="en-US"/>
        </w:rPr>
        <w:t>(</w:t>
      </w:r>
      <w:r w:rsidR="00884867" w:rsidRPr="00884867">
        <w:rPr>
          <w:rStyle w:val="Documents"/>
        </w:rPr>
        <w:t>WS 1 Annotated Agenda</w:t>
      </w:r>
      <w:r w:rsidR="00884867">
        <w:rPr>
          <w:lang w:eastAsia="en-US"/>
        </w:rPr>
        <w:t xml:space="preserve">) </w:t>
      </w:r>
      <w:r>
        <w:rPr>
          <w:lang w:eastAsia="en-US"/>
        </w:rPr>
        <w:t xml:space="preserve">and slide deck </w:t>
      </w:r>
      <w:r w:rsidR="00884867">
        <w:rPr>
          <w:lang w:eastAsia="en-US"/>
        </w:rPr>
        <w:t>(</w:t>
      </w:r>
      <w:r w:rsidR="00884867" w:rsidRPr="00884867">
        <w:rPr>
          <w:rStyle w:val="Documents"/>
        </w:rPr>
        <w:t xml:space="preserve">WS </w:t>
      </w:r>
      <w:r w:rsidR="00884867">
        <w:rPr>
          <w:rStyle w:val="Documents"/>
        </w:rPr>
        <w:t>1</w:t>
      </w:r>
      <w:r w:rsidR="00884867" w:rsidRPr="00884867">
        <w:rPr>
          <w:rStyle w:val="Documents"/>
        </w:rPr>
        <w:t xml:space="preserve"> Slide Deck</w:t>
      </w:r>
      <w:r w:rsidR="00884867">
        <w:rPr>
          <w:lang w:eastAsia="en-US"/>
        </w:rPr>
        <w:t xml:space="preserve">) </w:t>
      </w:r>
      <w:r>
        <w:rPr>
          <w:lang w:eastAsia="en-US"/>
        </w:rPr>
        <w:t xml:space="preserve">should be sufficiently explanatory for the </w:t>
      </w:r>
      <w:r w:rsidRPr="00D148FF">
        <w:rPr>
          <w:rStyle w:val="Role"/>
        </w:rPr>
        <w:t>External Facilitator</w:t>
      </w:r>
      <w:r>
        <w:rPr>
          <w:lang w:eastAsia="en-US"/>
        </w:rPr>
        <w:t xml:space="preserve"> to conduct </w:t>
      </w:r>
      <w:r w:rsidR="00884867">
        <w:rPr>
          <w:lang w:eastAsia="en-US"/>
        </w:rPr>
        <w:t>w</w:t>
      </w:r>
      <w:r>
        <w:rPr>
          <w:lang w:eastAsia="en-US"/>
        </w:rPr>
        <w:t xml:space="preserve">orkshop 1. </w:t>
      </w:r>
      <w:r w:rsidR="00EC7E10">
        <w:rPr>
          <w:lang w:eastAsia="en-US"/>
        </w:rPr>
        <w:t xml:space="preserve">In the last part of workshop 1, the </w:t>
      </w:r>
      <w:r w:rsidR="00EC7E10" w:rsidRPr="00FC6648">
        <w:rPr>
          <w:rStyle w:val="Team"/>
        </w:rPr>
        <w:t>Design Team</w:t>
      </w:r>
      <w:r w:rsidR="00EC7E10">
        <w:rPr>
          <w:lang w:eastAsia="en-US"/>
        </w:rPr>
        <w:t xml:space="preserve"> will begin the task of conducting a district assessment audit. </w:t>
      </w:r>
      <w:r>
        <w:rPr>
          <w:lang w:eastAsia="en-US"/>
        </w:rPr>
        <w:t xml:space="preserve">At the end of </w:t>
      </w:r>
      <w:r w:rsidR="00884867">
        <w:rPr>
          <w:lang w:eastAsia="en-US"/>
        </w:rPr>
        <w:t>w</w:t>
      </w:r>
      <w:r>
        <w:rPr>
          <w:lang w:eastAsia="en-US"/>
        </w:rPr>
        <w:t xml:space="preserve">orkshop 1, the </w:t>
      </w:r>
      <w:r w:rsidR="00B974CA" w:rsidRPr="00B41888">
        <w:rPr>
          <w:rStyle w:val="Team"/>
        </w:rPr>
        <w:t>Design Team</w:t>
      </w:r>
      <w:r w:rsidRPr="00D148FF">
        <w:rPr>
          <w:sz w:val="21"/>
          <w:lang w:eastAsia="en-US"/>
        </w:rPr>
        <w:t xml:space="preserve"> </w:t>
      </w:r>
      <w:r>
        <w:rPr>
          <w:lang w:eastAsia="en-US"/>
        </w:rPr>
        <w:t xml:space="preserve">will be assigned homework to </w:t>
      </w:r>
      <w:r w:rsidR="00EC7E10">
        <w:rPr>
          <w:lang w:eastAsia="en-US"/>
        </w:rPr>
        <w:t>complete</w:t>
      </w:r>
      <w:r>
        <w:rPr>
          <w:lang w:eastAsia="en-US"/>
        </w:rPr>
        <w:t xml:space="preserve"> </w:t>
      </w:r>
      <w:r w:rsidR="00EC7E10">
        <w:rPr>
          <w:lang w:eastAsia="en-US"/>
        </w:rPr>
        <w:t>the</w:t>
      </w:r>
      <w:r>
        <w:rPr>
          <w:lang w:eastAsia="en-US"/>
        </w:rPr>
        <w:t xml:space="preserve"> district assessment audit. </w:t>
      </w:r>
    </w:p>
    <w:p w14:paraId="20DB6323" w14:textId="4DF9202D" w:rsidR="00EC7E10" w:rsidRDefault="00EC7E10" w:rsidP="00FC14D0">
      <w:pPr>
        <w:pStyle w:val="Heading2"/>
        <w:rPr>
          <w:lang w:eastAsia="en-US"/>
        </w:rPr>
      </w:pPr>
      <w:bookmarkStart w:id="31" w:name="_Toc515920966"/>
      <w:r>
        <w:rPr>
          <w:lang w:eastAsia="en-US"/>
        </w:rPr>
        <w:t>Conducting a District Assessment Audit</w:t>
      </w:r>
      <w:bookmarkEnd w:id="31"/>
    </w:p>
    <w:p w14:paraId="3928385A" w14:textId="6C14E89E" w:rsidR="00791F90" w:rsidRDefault="00791F90" w:rsidP="00FC14D0">
      <w:r w:rsidRPr="008001A7">
        <w:t xml:space="preserve">Near the end of the first workshop, the </w:t>
      </w:r>
      <w:r w:rsidR="00045EDF" w:rsidRPr="00045EDF">
        <w:rPr>
          <w:rStyle w:val="Role"/>
        </w:rPr>
        <w:t>External</w:t>
      </w:r>
      <w:r w:rsidRPr="00045EDF">
        <w:rPr>
          <w:rStyle w:val="Role"/>
        </w:rPr>
        <w:t xml:space="preserve"> Facilitator</w:t>
      </w:r>
      <w:r w:rsidRPr="008001A7">
        <w:t xml:space="preserve"> will introduce the </w:t>
      </w:r>
      <w:r w:rsidR="00B974CA">
        <w:rPr>
          <w:rStyle w:val="Team"/>
        </w:rPr>
        <w:t>Design Team</w:t>
      </w:r>
      <w:r w:rsidRPr="008001A7">
        <w:rPr>
          <w:sz w:val="22"/>
        </w:rPr>
        <w:t xml:space="preserve"> </w:t>
      </w:r>
      <w:r w:rsidRPr="008001A7">
        <w:t xml:space="preserve">to the </w:t>
      </w:r>
      <w:r w:rsidR="00F04E16">
        <w:t xml:space="preserve">first worksheet (the tab entitled </w:t>
      </w:r>
      <w:r w:rsidR="00F04E16" w:rsidRPr="00FF4AED">
        <w:rPr>
          <w:rStyle w:val="SectionorObject"/>
        </w:rPr>
        <w:t xml:space="preserve">WS1. </w:t>
      </w:r>
      <w:r w:rsidR="004F0874">
        <w:rPr>
          <w:rStyle w:val="SectionorObject"/>
        </w:rPr>
        <w:t>Assessment Audit</w:t>
      </w:r>
      <w:r w:rsidR="00F04E16">
        <w:t>) in the Microsoft</w:t>
      </w:r>
      <w:r w:rsidR="00F04E16" w:rsidRPr="00F04E16">
        <w:rPr>
          <w:vertAlign w:val="superscript"/>
        </w:rPr>
        <w:t>®</w:t>
      </w:r>
      <w:r w:rsidR="00F04E16">
        <w:t xml:space="preserve"> </w:t>
      </w:r>
      <w:r w:rsidRPr="008001A7">
        <w:t>Excel document</w:t>
      </w:r>
      <w:r w:rsidR="00F04E16">
        <w:t xml:space="preserve"> entitled</w:t>
      </w:r>
      <w:r w:rsidRPr="008001A7">
        <w:t xml:space="preserve"> </w:t>
      </w:r>
      <w:r w:rsidRPr="0023359A">
        <w:rPr>
          <w:rStyle w:val="Documents"/>
        </w:rPr>
        <w:t>Project Workbook</w:t>
      </w:r>
      <w:r w:rsidRPr="008001A7">
        <w:t>.</w:t>
      </w:r>
      <w:r>
        <w:t xml:space="preserve"> </w:t>
      </w:r>
      <w:r w:rsidR="00125FEC">
        <w:t xml:space="preserve">Appendix </w:t>
      </w:r>
      <w:r w:rsidR="00E82948">
        <w:fldChar w:fldCharType="begin"/>
      </w:r>
      <w:r w:rsidR="00E82948">
        <w:instrText xml:space="preserve"> REF app_audit \h </w:instrText>
      </w:r>
      <w:r w:rsidR="00E82948">
        <w:fldChar w:fldCharType="separate"/>
      </w:r>
      <w:r w:rsidR="00E82948">
        <w:rPr>
          <w:noProof/>
          <w:lang w:eastAsia="en-US"/>
        </w:rPr>
        <w:t>A</w:t>
      </w:r>
      <w:r w:rsidR="00E82948">
        <w:fldChar w:fldCharType="end"/>
      </w:r>
      <w:r w:rsidR="00F04E16">
        <w:t xml:space="preserve"> </w:t>
      </w:r>
      <w:r w:rsidRPr="008001A7">
        <w:t xml:space="preserve">gives </w:t>
      </w:r>
      <w:r w:rsidR="00FC6648">
        <w:t xml:space="preserve">detailed </w:t>
      </w:r>
      <w:r w:rsidRPr="008001A7">
        <w:t xml:space="preserve">instructions </w:t>
      </w:r>
      <w:r w:rsidR="00A73439">
        <w:t>for using</w:t>
      </w:r>
      <w:r w:rsidR="00EC7E10">
        <w:t xml:space="preserve"> the worksheet</w:t>
      </w:r>
      <w:r w:rsidR="00E82948">
        <w:t xml:space="preserve"> to </w:t>
      </w:r>
      <w:r w:rsidR="00362BB2">
        <w:t>conduct</w:t>
      </w:r>
      <w:r w:rsidR="00E82948">
        <w:t xml:space="preserve"> the audit</w:t>
      </w:r>
      <w:r w:rsidR="00EC7E10">
        <w:t>.</w:t>
      </w:r>
    </w:p>
    <w:p w14:paraId="0F4D4991" w14:textId="70895274" w:rsidR="00526727" w:rsidRDefault="00314B1C" w:rsidP="006F7E02">
      <w:r>
        <w:t xml:space="preserve">The District Liaison will need to take ownership of the </w:t>
      </w:r>
      <w:r w:rsidRPr="00314B1C">
        <w:rPr>
          <w:rStyle w:val="Documents"/>
        </w:rPr>
        <w:t>Project Workbook</w:t>
      </w:r>
      <w:r>
        <w:t xml:space="preserve"> while the district assessment audit is conducted. </w:t>
      </w:r>
      <w:r w:rsidR="00526727">
        <w:t xml:space="preserve">In order to adequately prepare for the second workshop, the audit will need to be completed at least one week in advance of the second workshop to allow for the District Liaison and the External Facilitator to communicate regarding any audit entries that are confusing or incorrectly entered. </w:t>
      </w:r>
      <w:r>
        <w:t xml:space="preserve">The </w:t>
      </w:r>
      <w:r w:rsidRPr="00314B1C">
        <w:rPr>
          <w:rStyle w:val="SectionorObject"/>
        </w:rPr>
        <w:t xml:space="preserve">WS1 Audit </w:t>
      </w:r>
      <w:r>
        <w:t xml:space="preserve">worksheet in the </w:t>
      </w:r>
      <w:r w:rsidRPr="00314B1C">
        <w:rPr>
          <w:rStyle w:val="Documents"/>
        </w:rPr>
        <w:t>Project Workbook</w:t>
      </w:r>
      <w:r>
        <w:t xml:space="preserve"> was created to help the District Liaison enter the data without any errors by identifying any errors in data entry. </w:t>
      </w:r>
      <w:r w:rsidR="00526727">
        <w:t>However, it is unlikely that there will be no ambiguities or errors in the worksheet.</w:t>
      </w:r>
    </w:p>
    <w:p w14:paraId="6DE4F1DB" w14:textId="4F64EF67" w:rsidR="006F7E02" w:rsidRDefault="00526727" w:rsidP="006F7E02">
      <w:r>
        <w:t xml:space="preserve">The data in the </w:t>
      </w:r>
      <w:r w:rsidRPr="00526727">
        <w:rPr>
          <w:rStyle w:val="SectionorObject"/>
        </w:rPr>
        <w:t>WS1 Audit</w:t>
      </w:r>
      <w:r>
        <w:t xml:space="preserve"> worksheet</w:t>
      </w:r>
      <w:r w:rsidR="00314B1C">
        <w:t xml:space="preserve"> also carries over to the </w:t>
      </w:r>
      <w:r w:rsidR="00314B1C" w:rsidRPr="00A708FC">
        <w:rPr>
          <w:rStyle w:val="SectionorObject"/>
        </w:rPr>
        <w:t>WS2 Audit Summary</w:t>
      </w:r>
      <w:r w:rsidR="00314B1C">
        <w:t xml:space="preserve"> worksheet </w:t>
      </w:r>
      <w:r w:rsidR="00314B1C" w:rsidRPr="006F7E02">
        <w:t xml:space="preserve">that summarizes the district assessment audit. </w:t>
      </w:r>
      <w:r w:rsidR="00A708FC">
        <w:t xml:space="preserve">This document will be used in Workshop 2. </w:t>
      </w:r>
      <w:r w:rsidR="00314B1C" w:rsidRPr="006F7E02">
        <w:t xml:space="preserve">It creates </w:t>
      </w:r>
      <w:r w:rsidR="00A708FC">
        <w:t>two</w:t>
      </w:r>
      <w:r w:rsidR="00314B1C" w:rsidRPr="006F7E02">
        <w:t xml:space="preserve"> summaries that are exemplified in </w:t>
      </w:r>
      <w:r w:rsidR="00314B1C" w:rsidRPr="00A708FC">
        <w:t xml:space="preserve">Figures </w:t>
      </w:r>
      <w:r w:rsidR="00DF2290" w:rsidRPr="00A708FC">
        <w:rPr>
          <w:b/>
        </w:rPr>
        <w:fldChar w:fldCharType="begin"/>
      </w:r>
      <w:r w:rsidR="00DF2290" w:rsidRPr="00A708FC">
        <w:rPr>
          <w:b/>
        </w:rPr>
        <w:instrText xml:space="preserve"> REF fig_audit_summary_1 \h </w:instrText>
      </w:r>
      <w:r w:rsidR="006F7E02" w:rsidRPr="00A708FC">
        <w:rPr>
          <w:b/>
        </w:rPr>
        <w:instrText xml:space="preserve"> \* MERGEFORMAT </w:instrText>
      </w:r>
      <w:r w:rsidR="00DF2290" w:rsidRPr="00A708FC">
        <w:rPr>
          <w:b/>
        </w:rPr>
      </w:r>
      <w:r w:rsidR="00DF2290" w:rsidRPr="00A708FC">
        <w:rPr>
          <w:b/>
        </w:rPr>
        <w:fldChar w:fldCharType="separate"/>
      </w:r>
      <w:r w:rsidR="00EF7A09" w:rsidRPr="00A708FC">
        <w:rPr>
          <w:rStyle w:val="TableNumber"/>
          <w:b w:val="0"/>
          <w:color w:val="000000" w:themeColor="text1"/>
        </w:rPr>
        <w:t>1</w:t>
      </w:r>
      <w:r w:rsidR="00DF2290" w:rsidRPr="00A708FC">
        <w:rPr>
          <w:b/>
        </w:rPr>
        <w:fldChar w:fldCharType="end"/>
      </w:r>
      <w:r w:rsidR="006F7E02" w:rsidRPr="00A708FC">
        <w:t>-</w:t>
      </w:r>
      <w:r w:rsidR="00DF2290" w:rsidRPr="00A708FC">
        <w:rPr>
          <w:b/>
        </w:rPr>
        <w:fldChar w:fldCharType="begin"/>
      </w:r>
      <w:r w:rsidR="00DF2290" w:rsidRPr="00A708FC">
        <w:rPr>
          <w:b/>
        </w:rPr>
        <w:instrText xml:space="preserve"> REF fig_audit_summary_2 \h </w:instrText>
      </w:r>
      <w:r w:rsidR="006F7E02" w:rsidRPr="00A708FC">
        <w:rPr>
          <w:b/>
        </w:rPr>
        <w:instrText xml:space="preserve"> \* MERGEFORMAT </w:instrText>
      </w:r>
      <w:r w:rsidR="00DF2290" w:rsidRPr="00A708FC">
        <w:rPr>
          <w:b/>
        </w:rPr>
      </w:r>
      <w:r w:rsidR="00DF2290" w:rsidRPr="00A708FC">
        <w:rPr>
          <w:b/>
        </w:rPr>
        <w:fldChar w:fldCharType="separate"/>
      </w:r>
      <w:r w:rsidR="00EF7A09" w:rsidRPr="00A708FC">
        <w:rPr>
          <w:rStyle w:val="TableNumber"/>
          <w:b w:val="0"/>
          <w:color w:val="000000" w:themeColor="text1"/>
        </w:rPr>
        <w:t>2</w:t>
      </w:r>
      <w:r w:rsidR="00DF2290" w:rsidRPr="00A708FC">
        <w:rPr>
          <w:b/>
        </w:rPr>
        <w:fldChar w:fldCharType="end"/>
      </w:r>
      <w:r w:rsidR="00023183" w:rsidRPr="00A708FC">
        <w:t xml:space="preserve"> below.</w:t>
      </w:r>
      <w:r w:rsidR="00EF7A09" w:rsidRPr="00A708FC">
        <w:t xml:space="preserve"> Figure </w:t>
      </w:r>
      <w:r w:rsidR="006F7E02" w:rsidRPr="00A708FC">
        <w:rPr>
          <w:b/>
        </w:rPr>
        <w:fldChar w:fldCharType="begin"/>
      </w:r>
      <w:r w:rsidR="006F7E02" w:rsidRPr="00A708FC">
        <w:rPr>
          <w:b/>
        </w:rPr>
        <w:instrText xml:space="preserve"> REF fig_audit_summary_1 \h  \* MERGEFORMAT </w:instrText>
      </w:r>
      <w:r w:rsidR="006F7E02" w:rsidRPr="00A708FC">
        <w:rPr>
          <w:b/>
        </w:rPr>
      </w:r>
      <w:r w:rsidR="006F7E02" w:rsidRPr="00A708FC">
        <w:rPr>
          <w:b/>
        </w:rPr>
        <w:fldChar w:fldCharType="separate"/>
      </w:r>
      <w:r w:rsidR="006F7E02" w:rsidRPr="00A708FC">
        <w:rPr>
          <w:rStyle w:val="TableNumber"/>
          <w:b w:val="0"/>
          <w:color w:val="000000" w:themeColor="text1"/>
        </w:rPr>
        <w:t>1</w:t>
      </w:r>
      <w:r w:rsidR="006F7E02" w:rsidRPr="00A708FC">
        <w:rPr>
          <w:b/>
        </w:rPr>
        <w:fldChar w:fldCharType="end"/>
      </w:r>
      <w:r w:rsidR="00EF7A09" w:rsidRPr="00A708FC">
        <w:t xml:space="preserve"> gives</w:t>
      </w:r>
      <w:r w:rsidR="00EF7A09" w:rsidRPr="006F7E02">
        <w:t xml:space="preserve"> a more detailed summary of the audit. As can be seen in this figure, the rows show the various purposes of assessment and the columns show the characteristics of the assessment (e.g.,</w:t>
      </w:r>
      <w:r w:rsidR="00EF7A09">
        <w:t xml:space="preserve"> what level of school, the type/mindset of assessment, who has control over timing of assessment, who has control over content of the assessment</w:t>
      </w:r>
      <w:r w:rsidR="006F7E02">
        <w:t>, what the assessment covers, and when the assessment is given. The numbers in the cells represent the number of entries in the audit with the specific combination of purposes and test characteristic. Red cells indicate that there is no match between purpose and assessment characteristic, orange indicates a weak match, yellow indicates a modest match, yellow-green indicates a strong match, and green indicates an optimal match.</w:t>
      </w:r>
    </w:p>
    <w:p w14:paraId="2B987AFB" w14:textId="68A8BC55" w:rsidR="006F7E02" w:rsidRDefault="006F7E02" w:rsidP="006F7E02">
      <w:pPr>
        <w:pStyle w:val="Spacer"/>
      </w:pPr>
      <w:r>
        <w:lastRenderedPageBreak/>
        <w:t xml:space="preserve">Figure 2 </w:t>
      </w:r>
      <w:r w:rsidR="00A708FC">
        <w:t>gives a higher-level summary of</w:t>
      </w:r>
      <w:r>
        <w:t xml:space="preserve"> the percentage of entries within each group (type/mindset, control over timing, control over content, coverage, and timing) that represent optimal, strong, modest, weak, and no match between purpose and assessment characteristic.</w:t>
      </w:r>
    </w:p>
    <w:p w14:paraId="32771D75" w14:textId="77777777" w:rsidR="006F7E02" w:rsidRPr="006F7E02" w:rsidRDefault="006F7E02" w:rsidP="00526727">
      <w:pPr>
        <w:pStyle w:val="Spacer"/>
      </w:pPr>
    </w:p>
    <w:p w14:paraId="7E2B7A53" w14:textId="7F3E9B74" w:rsidR="00023183" w:rsidRPr="00023183" w:rsidRDefault="00023183" w:rsidP="00DF2290">
      <w:pPr>
        <w:pStyle w:val="FigureCaption"/>
      </w:pPr>
      <w:r w:rsidRPr="00EF7A09">
        <w:rPr>
          <w:rStyle w:val="TableNumber"/>
        </w:rPr>
        <w:t xml:space="preserve">Figure </w:t>
      </w:r>
      <w:bookmarkStart w:id="32" w:name="fig_audit_summary_1"/>
      <w:r w:rsidRPr="00EF7A09">
        <w:rPr>
          <w:rStyle w:val="TableNumber"/>
        </w:rPr>
        <w:fldChar w:fldCharType="begin"/>
      </w:r>
      <w:r w:rsidRPr="00EF7A09">
        <w:rPr>
          <w:rStyle w:val="TableNumber"/>
        </w:rPr>
        <w:instrText xml:space="preserve"> SEQ Figure \* MERGEFORMAT </w:instrText>
      </w:r>
      <w:r w:rsidRPr="00EF7A09">
        <w:rPr>
          <w:rStyle w:val="TableNumber"/>
        </w:rPr>
        <w:fldChar w:fldCharType="separate"/>
      </w:r>
      <w:r w:rsidRPr="00EF7A09">
        <w:rPr>
          <w:rStyle w:val="TableNumber"/>
        </w:rPr>
        <w:t>1</w:t>
      </w:r>
      <w:r w:rsidRPr="00EF7A09">
        <w:rPr>
          <w:rStyle w:val="TableNumber"/>
        </w:rPr>
        <w:fldChar w:fldCharType="end"/>
      </w:r>
      <w:bookmarkEnd w:id="32"/>
      <w:r>
        <w:t>.</w:t>
      </w:r>
      <w:r w:rsidR="00DF2290">
        <w:t xml:space="preserve"> An example of more-detailed results of the district assessment audit.</w:t>
      </w:r>
    </w:p>
    <w:p w14:paraId="477FC23E" w14:textId="0CCD6DC2" w:rsidR="00791F90" w:rsidRDefault="00EF7A09" w:rsidP="00791F90">
      <w:pPr>
        <w:pStyle w:val="Spacer"/>
      </w:pPr>
      <w:r w:rsidRPr="00EF7A09">
        <w:rPr>
          <w:noProof/>
        </w:rPr>
        <w:drawing>
          <wp:inline distT="0" distB="0" distL="0" distR="0" wp14:anchorId="3FF86D57" wp14:editId="796F86BF">
            <wp:extent cx="5943600" cy="256921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2569210"/>
                    </a:xfrm>
                    <a:prstGeom prst="rect">
                      <a:avLst/>
                    </a:prstGeom>
                  </pic:spPr>
                </pic:pic>
              </a:graphicData>
            </a:graphic>
          </wp:inline>
        </w:drawing>
      </w:r>
    </w:p>
    <w:p w14:paraId="157EA7DD" w14:textId="77777777" w:rsidR="00EF7A09" w:rsidRPr="00EF7A09" w:rsidRDefault="00EF7A09" w:rsidP="00EF7A09">
      <w:pPr>
        <w:pStyle w:val="Spacer"/>
      </w:pPr>
    </w:p>
    <w:p w14:paraId="0B4BA3B0" w14:textId="22E4063D" w:rsidR="00791F90" w:rsidRDefault="00DF2290" w:rsidP="00DF2290">
      <w:pPr>
        <w:pStyle w:val="FigureCaption"/>
        <w:rPr>
          <w:lang w:eastAsia="en-US"/>
        </w:rPr>
      </w:pPr>
      <w:r w:rsidRPr="00EF7A09">
        <w:rPr>
          <w:rStyle w:val="TableNumber"/>
        </w:rPr>
        <w:t xml:space="preserve">Figure </w:t>
      </w:r>
      <w:bookmarkStart w:id="33" w:name="fig_audit_summary_2"/>
      <w:r w:rsidRPr="00EF7A09">
        <w:rPr>
          <w:rStyle w:val="TableNumber"/>
        </w:rPr>
        <w:fldChar w:fldCharType="begin"/>
      </w:r>
      <w:r w:rsidRPr="00EF7A09">
        <w:rPr>
          <w:rStyle w:val="TableNumber"/>
        </w:rPr>
        <w:instrText xml:space="preserve"> SEQ Figure \* MERGEFORMAT </w:instrText>
      </w:r>
      <w:r w:rsidRPr="00EF7A09">
        <w:rPr>
          <w:rStyle w:val="TableNumber"/>
        </w:rPr>
        <w:fldChar w:fldCharType="separate"/>
      </w:r>
      <w:r w:rsidRPr="00EF7A09">
        <w:rPr>
          <w:rStyle w:val="TableNumber"/>
        </w:rPr>
        <w:t>2</w:t>
      </w:r>
      <w:r w:rsidRPr="00EF7A09">
        <w:rPr>
          <w:rStyle w:val="TableNumber"/>
        </w:rPr>
        <w:fldChar w:fldCharType="end"/>
      </w:r>
      <w:bookmarkEnd w:id="33"/>
      <w:r>
        <w:t>. An example of less-detailed results of the district assessment audit.</w:t>
      </w:r>
    </w:p>
    <w:p w14:paraId="1AB56050" w14:textId="65A78B5C" w:rsidR="00427852" w:rsidRDefault="00EF7A09" w:rsidP="00427852">
      <w:pPr>
        <w:rPr>
          <w:lang w:eastAsia="en-US"/>
        </w:rPr>
      </w:pPr>
      <w:r>
        <w:rPr>
          <w:noProof/>
          <w:lang w:eastAsia="en-US"/>
        </w:rPr>
        <w:drawing>
          <wp:inline distT="0" distB="0" distL="0" distR="0" wp14:anchorId="679A31B2" wp14:editId="4F95C8AE">
            <wp:extent cx="5943600" cy="212090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Screen Shot 2018-06-29 at 3.27.23 AM.png"/>
                    <pic:cNvPicPr/>
                  </pic:nvPicPr>
                  <pic:blipFill>
                    <a:blip r:embed="rId19">
                      <a:extLst>
                        <a:ext uri="{28A0092B-C50C-407E-A947-70E740481C1C}">
                          <a14:useLocalDpi xmlns:a14="http://schemas.microsoft.com/office/drawing/2010/main" val="0"/>
                        </a:ext>
                      </a:extLst>
                    </a:blip>
                    <a:stretch>
                      <a:fillRect/>
                    </a:stretch>
                  </pic:blipFill>
                  <pic:spPr>
                    <a:xfrm>
                      <a:off x="0" y="0"/>
                      <a:ext cx="5943600" cy="2120900"/>
                    </a:xfrm>
                    <a:prstGeom prst="rect">
                      <a:avLst/>
                    </a:prstGeom>
                  </pic:spPr>
                </pic:pic>
              </a:graphicData>
            </a:graphic>
          </wp:inline>
        </w:drawing>
      </w:r>
    </w:p>
    <w:p w14:paraId="0F3AF95F" w14:textId="77777777" w:rsidR="00347C46" w:rsidRDefault="00347C46" w:rsidP="00347C46">
      <w:pPr>
        <w:pStyle w:val="Spacer"/>
        <w:rPr>
          <w:lang w:eastAsia="en-US"/>
        </w:rPr>
      </w:pPr>
    </w:p>
    <w:p w14:paraId="5981442C" w14:textId="57205A74" w:rsidR="00F631E7" w:rsidRDefault="00F631E7" w:rsidP="00F631E7">
      <w:pPr>
        <w:pStyle w:val="Heading2"/>
        <w:rPr>
          <w:lang w:eastAsia="en-US"/>
        </w:rPr>
      </w:pPr>
      <w:r>
        <w:rPr>
          <w:lang w:eastAsia="en-US"/>
        </w:rPr>
        <w:t>Preparing for Workshop 2</w:t>
      </w:r>
    </w:p>
    <w:p w14:paraId="4F213436" w14:textId="77777777" w:rsidR="00F631E7" w:rsidRPr="00A73439" w:rsidRDefault="00F631E7" w:rsidP="00F631E7">
      <w:pPr>
        <w:pStyle w:val="Heading3"/>
      </w:pPr>
      <w:r w:rsidRPr="00A73439">
        <w:t>Facilitation Team</w:t>
      </w:r>
    </w:p>
    <w:p w14:paraId="4EBC6187" w14:textId="77777777" w:rsidR="00F631E7" w:rsidRDefault="00F631E7" w:rsidP="001213FE">
      <w:pPr>
        <w:pStyle w:val="ListParagraph"/>
        <w:rPr>
          <w:lang w:eastAsia="en-US"/>
        </w:rPr>
      </w:pPr>
      <w:r>
        <w:rPr>
          <w:lang w:eastAsia="en-US"/>
        </w:rPr>
        <w:t xml:space="preserve">As a first step, the </w:t>
      </w:r>
      <w:r w:rsidRPr="005D107A">
        <w:rPr>
          <w:rStyle w:val="Role"/>
        </w:rPr>
        <w:t>External Facilitator</w:t>
      </w:r>
      <w:r>
        <w:rPr>
          <w:lang w:eastAsia="en-US"/>
        </w:rPr>
        <w:t xml:space="preserve"> and </w:t>
      </w:r>
      <w:r w:rsidRPr="005D107A">
        <w:rPr>
          <w:rStyle w:val="Role"/>
        </w:rPr>
        <w:t>District Liaison</w:t>
      </w:r>
      <w:r>
        <w:rPr>
          <w:lang w:eastAsia="en-US"/>
        </w:rPr>
        <w:t xml:space="preserve"> should review the data entered into the </w:t>
      </w:r>
      <w:r w:rsidRPr="00F631E7">
        <w:rPr>
          <w:rStyle w:val="SectionorObject"/>
        </w:rPr>
        <w:t>WS1 Audit</w:t>
      </w:r>
      <w:r>
        <w:rPr>
          <w:lang w:eastAsia="en-US"/>
        </w:rPr>
        <w:t xml:space="preserve"> worksheet in the </w:t>
      </w:r>
      <w:r w:rsidRPr="00F631E7">
        <w:rPr>
          <w:rStyle w:val="Documents"/>
        </w:rPr>
        <w:t>Project Workbook</w:t>
      </w:r>
      <w:r>
        <w:rPr>
          <w:lang w:eastAsia="en-US"/>
        </w:rPr>
        <w:t xml:space="preserve"> to make sure that all of the data are correctly entered and make sense. This is important because the results of the audit will be used in comparison to the results of the design activities in workshop 2 to see how much revision of the existing assessment system is necessary.</w:t>
      </w:r>
    </w:p>
    <w:p w14:paraId="47DCC87E" w14:textId="5D352FE8" w:rsidR="00F631E7" w:rsidRDefault="00F631E7" w:rsidP="00F631E7">
      <w:pPr>
        <w:rPr>
          <w:lang w:eastAsia="en-US"/>
        </w:rPr>
      </w:pPr>
      <w:r>
        <w:rPr>
          <w:lang w:eastAsia="en-US"/>
        </w:rPr>
        <w:t xml:space="preserve">As a second step, the </w:t>
      </w:r>
      <w:r w:rsidRPr="00F631E7">
        <w:rPr>
          <w:rStyle w:val="Role"/>
        </w:rPr>
        <w:t>External Facilitator</w:t>
      </w:r>
      <w:r>
        <w:rPr>
          <w:lang w:eastAsia="en-US"/>
        </w:rPr>
        <w:t xml:space="preserve"> and </w:t>
      </w:r>
      <w:r w:rsidRPr="00F631E7">
        <w:rPr>
          <w:rStyle w:val="Role"/>
        </w:rPr>
        <w:t>District Liaison</w:t>
      </w:r>
      <w:r>
        <w:rPr>
          <w:lang w:eastAsia="en-US"/>
        </w:rPr>
        <w:t xml:space="preserve"> should become intimately familiar with the documents in the </w:t>
      </w:r>
      <w:r w:rsidRPr="00490017">
        <w:rPr>
          <w:rStyle w:val="Documents"/>
        </w:rPr>
        <w:t xml:space="preserve">Workshop </w:t>
      </w:r>
      <w:r>
        <w:rPr>
          <w:rStyle w:val="Documents"/>
        </w:rPr>
        <w:t>2</w:t>
      </w:r>
      <w:r w:rsidRPr="00490017">
        <w:rPr>
          <w:rStyle w:val="Documents"/>
        </w:rPr>
        <w:t xml:space="preserve"> Materials</w:t>
      </w:r>
      <w:r>
        <w:rPr>
          <w:lang w:eastAsia="en-US"/>
        </w:rPr>
        <w:t xml:space="preserve"> folder, including all documents in all subfolders.</w:t>
      </w:r>
    </w:p>
    <w:p w14:paraId="5184F7A7" w14:textId="0F135B1A" w:rsidR="00F631E7" w:rsidRDefault="00F631E7" w:rsidP="00F631E7">
      <w:pPr>
        <w:rPr>
          <w:lang w:eastAsia="en-US"/>
        </w:rPr>
      </w:pPr>
      <w:r>
        <w:rPr>
          <w:lang w:eastAsia="en-US"/>
        </w:rPr>
        <w:lastRenderedPageBreak/>
        <w:t xml:space="preserve">There </w:t>
      </w:r>
      <w:r w:rsidR="00816143">
        <w:rPr>
          <w:lang w:eastAsia="en-US"/>
        </w:rPr>
        <w:t xml:space="preserve">are </w:t>
      </w:r>
      <w:r>
        <w:rPr>
          <w:lang w:eastAsia="en-US"/>
        </w:rPr>
        <w:t xml:space="preserve">documents to be provided to the </w:t>
      </w:r>
      <w:r w:rsidRPr="005D107A">
        <w:rPr>
          <w:rStyle w:val="Team"/>
        </w:rPr>
        <w:t>Design Team</w:t>
      </w:r>
      <w:r>
        <w:rPr>
          <w:lang w:eastAsia="en-US"/>
        </w:rPr>
        <w:t xml:space="preserve"> members in a packet at the workshop.</w:t>
      </w:r>
      <w:r w:rsidR="00816143">
        <w:rPr>
          <w:lang w:eastAsia="en-US"/>
        </w:rPr>
        <w:t xml:space="preserve"> </w:t>
      </w:r>
      <w:r>
        <w:rPr>
          <w:lang w:eastAsia="en-US"/>
        </w:rPr>
        <w:t xml:space="preserve">All of the documents in the </w:t>
      </w:r>
      <w:r w:rsidRPr="005D107A">
        <w:rPr>
          <w:rStyle w:val="Documents"/>
        </w:rPr>
        <w:t>Design Team Packet</w:t>
      </w:r>
      <w:r>
        <w:rPr>
          <w:lang w:eastAsia="en-US"/>
        </w:rPr>
        <w:t xml:space="preserve"> folder should be provided to all </w:t>
      </w:r>
      <w:r w:rsidRPr="005D107A">
        <w:rPr>
          <w:rStyle w:val="Team"/>
        </w:rPr>
        <w:t>Design Team</w:t>
      </w:r>
      <w:r>
        <w:rPr>
          <w:lang w:eastAsia="en-US"/>
        </w:rPr>
        <w:t xml:space="preserve"> members as they sign in to the workshop for reference.</w:t>
      </w:r>
    </w:p>
    <w:p w14:paraId="751D9BCE" w14:textId="77777777" w:rsidR="00F631E7" w:rsidRDefault="00F631E7" w:rsidP="00F631E7">
      <w:pPr>
        <w:pStyle w:val="Heading4"/>
        <w:rPr>
          <w:lang w:eastAsia="en-US"/>
        </w:rPr>
      </w:pPr>
      <w:r>
        <w:rPr>
          <w:lang w:eastAsia="en-US"/>
        </w:rPr>
        <w:t>Planning Meeting</w:t>
      </w:r>
    </w:p>
    <w:p w14:paraId="0BEF1B62" w14:textId="77777777" w:rsidR="00F631E7" w:rsidRDefault="00F631E7" w:rsidP="00F631E7">
      <w:pPr>
        <w:rPr>
          <w:lang w:eastAsia="en-US"/>
        </w:rPr>
      </w:pPr>
      <w:r>
        <w:rPr>
          <w:lang w:eastAsia="en-US"/>
        </w:rPr>
        <w:t xml:space="preserve">The </w:t>
      </w:r>
      <w:r w:rsidRPr="00C94ABF">
        <w:rPr>
          <w:rStyle w:val="Role"/>
        </w:rPr>
        <w:t>External Facilitator</w:t>
      </w:r>
      <w:r>
        <w:rPr>
          <w:lang w:eastAsia="en-US"/>
        </w:rPr>
        <w:t xml:space="preserve">, </w:t>
      </w:r>
      <w:r w:rsidRPr="00C94ABF">
        <w:rPr>
          <w:rStyle w:val="Role"/>
        </w:rPr>
        <w:t>District Liaison</w:t>
      </w:r>
      <w:r>
        <w:rPr>
          <w:lang w:eastAsia="en-US"/>
        </w:rPr>
        <w:t xml:space="preserve">, and </w:t>
      </w:r>
      <w:r w:rsidRPr="00C94ABF">
        <w:rPr>
          <w:rStyle w:val="Role"/>
        </w:rPr>
        <w:t>Meeting Coordinator</w:t>
      </w:r>
      <w:r>
        <w:rPr>
          <w:lang w:eastAsia="en-US"/>
        </w:rPr>
        <w:t xml:space="preserve"> should have a planning meeting sufficiently in advance of the workshop to address any preparations that will be necessary. If the </w:t>
      </w:r>
      <w:r w:rsidRPr="00FE3F31">
        <w:rPr>
          <w:rStyle w:val="Role"/>
        </w:rPr>
        <w:t>Project Champion</w:t>
      </w:r>
      <w:r>
        <w:rPr>
          <w:lang w:eastAsia="en-US"/>
        </w:rPr>
        <w:t xml:space="preserve"> desires to be deeply involved in the project, she should also attend the planning meeting.</w:t>
      </w:r>
    </w:p>
    <w:p w14:paraId="129BD5B2" w14:textId="0360B123" w:rsidR="00F631E7" w:rsidRPr="00C94ABF" w:rsidRDefault="00F631E7" w:rsidP="00797BD0">
      <w:pPr>
        <w:rPr>
          <w:lang w:eastAsia="en-US"/>
        </w:rPr>
      </w:pPr>
      <w:r>
        <w:rPr>
          <w:lang w:eastAsia="en-US"/>
        </w:rPr>
        <w:t xml:space="preserve">The </w:t>
      </w:r>
      <w:r w:rsidRPr="00083552">
        <w:rPr>
          <w:rStyle w:val="Role"/>
        </w:rPr>
        <w:t>External Facilitator</w:t>
      </w:r>
      <w:r>
        <w:rPr>
          <w:lang w:eastAsia="en-US"/>
        </w:rPr>
        <w:t xml:space="preserve"> is responsible for customizing the meeting materials in the </w:t>
      </w:r>
      <w:r w:rsidRPr="00083552">
        <w:rPr>
          <w:rStyle w:val="Documents"/>
        </w:rPr>
        <w:t xml:space="preserve">Workshop </w:t>
      </w:r>
      <w:r w:rsidR="00816143">
        <w:rPr>
          <w:rStyle w:val="Documents"/>
        </w:rPr>
        <w:t>2</w:t>
      </w:r>
      <w:r w:rsidRPr="00083552">
        <w:rPr>
          <w:rStyle w:val="Documents"/>
        </w:rPr>
        <w:t xml:space="preserve"> Materials</w:t>
      </w:r>
      <w:r>
        <w:rPr>
          <w:lang w:eastAsia="en-US"/>
        </w:rPr>
        <w:t xml:space="preserve"> folder. </w:t>
      </w:r>
    </w:p>
    <w:p w14:paraId="7F61C33C" w14:textId="77777777" w:rsidR="00F631E7" w:rsidRPr="00A73439" w:rsidRDefault="00F631E7" w:rsidP="00F631E7">
      <w:pPr>
        <w:pStyle w:val="Heading3"/>
      </w:pPr>
      <w:r w:rsidRPr="00A73439">
        <w:t>Design Team</w:t>
      </w:r>
    </w:p>
    <w:p w14:paraId="648BD020" w14:textId="77777777" w:rsidR="00F631E7" w:rsidRPr="00245C8C" w:rsidRDefault="00F631E7" w:rsidP="00816143">
      <w:pPr>
        <w:rPr>
          <w:lang w:eastAsia="en-US"/>
        </w:rPr>
      </w:pPr>
      <w:r>
        <w:rPr>
          <w:lang w:eastAsia="en-US"/>
        </w:rPr>
        <w:t xml:space="preserve">The members of the </w:t>
      </w:r>
      <w:r>
        <w:rPr>
          <w:rStyle w:val="Team"/>
        </w:rPr>
        <w:t>D</w:t>
      </w:r>
      <w:r w:rsidRPr="00A73439">
        <w:rPr>
          <w:rStyle w:val="Team"/>
        </w:rPr>
        <w:t xml:space="preserve">esign </w:t>
      </w:r>
      <w:r>
        <w:rPr>
          <w:rStyle w:val="Team"/>
        </w:rPr>
        <w:t>T</w:t>
      </w:r>
      <w:r w:rsidRPr="00A73439">
        <w:rPr>
          <w:rStyle w:val="Team"/>
        </w:rPr>
        <w:t>eam</w:t>
      </w:r>
      <w:r>
        <w:rPr>
          <w:lang w:eastAsia="en-US"/>
        </w:rPr>
        <w:t xml:space="preserve"> should be notified that the workshop will be structured based on the assumption that they have all carefully read each advance reading and taken notes on questions and concerns.</w:t>
      </w:r>
    </w:p>
    <w:p w14:paraId="62BC5B3A" w14:textId="77777777" w:rsidR="00F631E7" w:rsidRDefault="00F631E7" w:rsidP="00F631E7">
      <w:pPr>
        <w:pStyle w:val="Heading2"/>
        <w:rPr>
          <w:lang w:eastAsia="en-US"/>
        </w:rPr>
      </w:pPr>
      <w:r>
        <w:t xml:space="preserve">Conducting the </w:t>
      </w:r>
      <w:r w:rsidRPr="00FC14D0">
        <w:t>Workshop</w:t>
      </w:r>
    </w:p>
    <w:p w14:paraId="4121E772" w14:textId="67CDC7B4" w:rsidR="00797BD0" w:rsidRDefault="00F631E7" w:rsidP="00797BD0">
      <w:pPr>
        <w:rPr>
          <w:lang w:eastAsia="en-US"/>
        </w:rPr>
      </w:pPr>
      <w:r>
        <w:rPr>
          <w:lang w:eastAsia="en-US"/>
        </w:rPr>
        <w:t>The annotated agenda (</w:t>
      </w:r>
      <w:r w:rsidRPr="00884867">
        <w:rPr>
          <w:rStyle w:val="Documents"/>
        </w:rPr>
        <w:t xml:space="preserve">WS </w:t>
      </w:r>
      <w:r w:rsidR="00816143">
        <w:rPr>
          <w:rStyle w:val="Documents"/>
        </w:rPr>
        <w:t>2</w:t>
      </w:r>
      <w:r w:rsidRPr="00884867">
        <w:rPr>
          <w:rStyle w:val="Documents"/>
        </w:rPr>
        <w:t xml:space="preserve"> Annotated Agenda</w:t>
      </w:r>
      <w:r>
        <w:rPr>
          <w:lang w:eastAsia="en-US"/>
        </w:rPr>
        <w:t>) and slide deck (</w:t>
      </w:r>
      <w:r w:rsidRPr="00884867">
        <w:rPr>
          <w:rStyle w:val="Documents"/>
        </w:rPr>
        <w:t xml:space="preserve">WS </w:t>
      </w:r>
      <w:r w:rsidR="00816143">
        <w:rPr>
          <w:rStyle w:val="Documents"/>
        </w:rPr>
        <w:t>2</w:t>
      </w:r>
      <w:r w:rsidRPr="00884867">
        <w:rPr>
          <w:rStyle w:val="Documents"/>
        </w:rPr>
        <w:t xml:space="preserve"> Slide Deck</w:t>
      </w:r>
      <w:r>
        <w:rPr>
          <w:lang w:eastAsia="en-US"/>
        </w:rPr>
        <w:t xml:space="preserve">) should be sufficiently explanatory for the </w:t>
      </w:r>
      <w:r w:rsidRPr="00D148FF">
        <w:rPr>
          <w:rStyle w:val="Role"/>
        </w:rPr>
        <w:t>External Facilitator</w:t>
      </w:r>
      <w:r>
        <w:rPr>
          <w:lang w:eastAsia="en-US"/>
        </w:rPr>
        <w:t xml:space="preserve"> to conduct workshop </w:t>
      </w:r>
      <w:r w:rsidR="00816143">
        <w:rPr>
          <w:lang w:eastAsia="en-US"/>
        </w:rPr>
        <w:t>2</w:t>
      </w:r>
      <w:r>
        <w:rPr>
          <w:lang w:eastAsia="en-US"/>
        </w:rPr>
        <w:t>.</w:t>
      </w:r>
    </w:p>
    <w:p w14:paraId="4CB8C93E" w14:textId="7A30EF92" w:rsidR="00797BD0" w:rsidRDefault="00797BD0" w:rsidP="00797BD0">
      <w:pPr>
        <w:pStyle w:val="Heading2"/>
        <w:rPr>
          <w:lang w:eastAsia="en-US"/>
        </w:rPr>
      </w:pPr>
      <w:r>
        <w:rPr>
          <w:lang w:eastAsia="en-US"/>
        </w:rPr>
        <w:t>Preparing for Workshop 3</w:t>
      </w:r>
    </w:p>
    <w:p w14:paraId="680D3EA4" w14:textId="77777777" w:rsidR="00797BD0" w:rsidRPr="00A73439" w:rsidRDefault="00797BD0" w:rsidP="00797BD0">
      <w:pPr>
        <w:pStyle w:val="Heading3"/>
      </w:pPr>
      <w:r w:rsidRPr="00A73439">
        <w:t>Facilitation Team</w:t>
      </w:r>
    </w:p>
    <w:p w14:paraId="706343CF" w14:textId="4CBBBC13" w:rsidR="00C34FD2" w:rsidRPr="00C34FD2" w:rsidRDefault="00797BD0" w:rsidP="00C34FD2">
      <w:pPr>
        <w:rPr>
          <w:lang w:eastAsia="en-US"/>
        </w:rPr>
      </w:pPr>
      <w:r>
        <w:rPr>
          <w:lang w:eastAsia="en-US"/>
        </w:rPr>
        <w:t xml:space="preserve">As a first step, the </w:t>
      </w:r>
      <w:r w:rsidRPr="00F631E7">
        <w:rPr>
          <w:rStyle w:val="Role"/>
        </w:rPr>
        <w:t>External Facilitator</w:t>
      </w:r>
      <w:r>
        <w:rPr>
          <w:lang w:eastAsia="en-US"/>
        </w:rPr>
        <w:t xml:space="preserve"> and </w:t>
      </w:r>
      <w:r w:rsidRPr="00F631E7">
        <w:rPr>
          <w:rStyle w:val="Role"/>
        </w:rPr>
        <w:t>District Liaison</w:t>
      </w:r>
      <w:r>
        <w:rPr>
          <w:lang w:eastAsia="en-US"/>
        </w:rPr>
        <w:t xml:space="preserve"> should become intimately familiar with the documents in the </w:t>
      </w:r>
      <w:r w:rsidRPr="00490017">
        <w:rPr>
          <w:rStyle w:val="Documents"/>
        </w:rPr>
        <w:t xml:space="preserve">Workshop </w:t>
      </w:r>
      <w:r>
        <w:rPr>
          <w:rStyle w:val="Documents"/>
        </w:rPr>
        <w:t>3</w:t>
      </w:r>
      <w:r w:rsidRPr="00490017">
        <w:rPr>
          <w:rStyle w:val="Documents"/>
        </w:rPr>
        <w:t xml:space="preserve"> Materials</w:t>
      </w:r>
      <w:r>
        <w:rPr>
          <w:lang w:eastAsia="en-US"/>
        </w:rPr>
        <w:t xml:space="preserve"> folder, including all documents in all subfolders.</w:t>
      </w:r>
    </w:p>
    <w:p w14:paraId="430FAC01" w14:textId="77777777" w:rsidR="00797BD0" w:rsidRDefault="00797BD0" w:rsidP="00797BD0">
      <w:pPr>
        <w:rPr>
          <w:lang w:eastAsia="en-US"/>
        </w:rPr>
      </w:pPr>
      <w:r>
        <w:rPr>
          <w:lang w:eastAsia="en-US"/>
        </w:rPr>
        <w:t xml:space="preserve">There are documents to be provided to the </w:t>
      </w:r>
      <w:r w:rsidRPr="005D107A">
        <w:rPr>
          <w:rStyle w:val="Team"/>
        </w:rPr>
        <w:t>Design Team</w:t>
      </w:r>
      <w:r>
        <w:rPr>
          <w:lang w:eastAsia="en-US"/>
        </w:rPr>
        <w:t xml:space="preserve"> members in a packet at the workshop. All of the documents in the </w:t>
      </w:r>
      <w:r w:rsidRPr="005D107A">
        <w:rPr>
          <w:rStyle w:val="Documents"/>
        </w:rPr>
        <w:t>Design Team Packet</w:t>
      </w:r>
      <w:r>
        <w:rPr>
          <w:lang w:eastAsia="en-US"/>
        </w:rPr>
        <w:t xml:space="preserve"> folder should be provided to all </w:t>
      </w:r>
      <w:r w:rsidRPr="005D107A">
        <w:rPr>
          <w:rStyle w:val="Team"/>
        </w:rPr>
        <w:t>Design Team</w:t>
      </w:r>
      <w:r>
        <w:rPr>
          <w:lang w:eastAsia="en-US"/>
        </w:rPr>
        <w:t xml:space="preserve"> members as they sign in to the workshop for reference.</w:t>
      </w:r>
    </w:p>
    <w:p w14:paraId="4B466B6B" w14:textId="77777777" w:rsidR="00797BD0" w:rsidRDefault="00797BD0" w:rsidP="00797BD0">
      <w:pPr>
        <w:pStyle w:val="Heading4"/>
        <w:rPr>
          <w:lang w:eastAsia="en-US"/>
        </w:rPr>
      </w:pPr>
      <w:r>
        <w:rPr>
          <w:lang w:eastAsia="en-US"/>
        </w:rPr>
        <w:t>Planning Meeting</w:t>
      </w:r>
    </w:p>
    <w:p w14:paraId="6793C588" w14:textId="77777777" w:rsidR="00797BD0" w:rsidRDefault="00797BD0" w:rsidP="00797BD0">
      <w:pPr>
        <w:rPr>
          <w:lang w:eastAsia="en-US"/>
        </w:rPr>
      </w:pPr>
      <w:r>
        <w:rPr>
          <w:lang w:eastAsia="en-US"/>
        </w:rPr>
        <w:t xml:space="preserve">The </w:t>
      </w:r>
      <w:r w:rsidRPr="00C94ABF">
        <w:rPr>
          <w:rStyle w:val="Role"/>
        </w:rPr>
        <w:t>External Facilitator</w:t>
      </w:r>
      <w:r>
        <w:rPr>
          <w:lang w:eastAsia="en-US"/>
        </w:rPr>
        <w:t xml:space="preserve">, </w:t>
      </w:r>
      <w:r w:rsidRPr="00C94ABF">
        <w:rPr>
          <w:rStyle w:val="Role"/>
        </w:rPr>
        <w:t>District Liaison</w:t>
      </w:r>
      <w:r>
        <w:rPr>
          <w:lang w:eastAsia="en-US"/>
        </w:rPr>
        <w:t xml:space="preserve">, and </w:t>
      </w:r>
      <w:r w:rsidRPr="00C94ABF">
        <w:rPr>
          <w:rStyle w:val="Role"/>
        </w:rPr>
        <w:t>Meeting Coordinator</w:t>
      </w:r>
      <w:r>
        <w:rPr>
          <w:lang w:eastAsia="en-US"/>
        </w:rPr>
        <w:t xml:space="preserve"> should have a planning meeting sufficiently in advance of the workshop to address any preparations that will be necessary. If the </w:t>
      </w:r>
      <w:r w:rsidRPr="00FE3F31">
        <w:rPr>
          <w:rStyle w:val="Role"/>
        </w:rPr>
        <w:t>Project Champion</w:t>
      </w:r>
      <w:r>
        <w:rPr>
          <w:lang w:eastAsia="en-US"/>
        </w:rPr>
        <w:t xml:space="preserve"> desires to be deeply involved in the project, she should also attend the planning meeting.</w:t>
      </w:r>
    </w:p>
    <w:p w14:paraId="2B0DCE32" w14:textId="77777777" w:rsidR="00797BD0" w:rsidRPr="00C94ABF" w:rsidRDefault="00797BD0" w:rsidP="00797BD0">
      <w:pPr>
        <w:rPr>
          <w:lang w:eastAsia="en-US"/>
        </w:rPr>
      </w:pPr>
      <w:r>
        <w:rPr>
          <w:lang w:eastAsia="en-US"/>
        </w:rPr>
        <w:t xml:space="preserve">The </w:t>
      </w:r>
      <w:r w:rsidRPr="00083552">
        <w:rPr>
          <w:rStyle w:val="Role"/>
        </w:rPr>
        <w:t>External Facilitator</w:t>
      </w:r>
      <w:r>
        <w:rPr>
          <w:lang w:eastAsia="en-US"/>
        </w:rPr>
        <w:t xml:space="preserve"> is responsible for customizing the meeting materials in the </w:t>
      </w:r>
      <w:r w:rsidRPr="00083552">
        <w:rPr>
          <w:rStyle w:val="Documents"/>
        </w:rPr>
        <w:t xml:space="preserve">Workshop </w:t>
      </w:r>
      <w:r>
        <w:rPr>
          <w:rStyle w:val="Documents"/>
        </w:rPr>
        <w:t>2</w:t>
      </w:r>
      <w:r w:rsidRPr="00083552">
        <w:rPr>
          <w:rStyle w:val="Documents"/>
        </w:rPr>
        <w:t xml:space="preserve"> Materials</w:t>
      </w:r>
      <w:r>
        <w:rPr>
          <w:lang w:eastAsia="en-US"/>
        </w:rPr>
        <w:t xml:space="preserve"> folder. </w:t>
      </w:r>
    </w:p>
    <w:p w14:paraId="76FCF8D2" w14:textId="7A2DCC8D" w:rsidR="00797BD0" w:rsidRDefault="00797BD0" w:rsidP="00797BD0">
      <w:pPr>
        <w:pStyle w:val="Heading4"/>
      </w:pPr>
      <w:r>
        <w:lastRenderedPageBreak/>
        <w:t>Preliminary Project Report</w:t>
      </w:r>
    </w:p>
    <w:p w14:paraId="4A0D2778" w14:textId="73E426C9" w:rsidR="00797BD0" w:rsidRPr="00797BD0" w:rsidRDefault="00797BD0" w:rsidP="00797BD0">
      <w:r>
        <w:t xml:space="preserve">In advance of the meeting, the </w:t>
      </w:r>
      <w:r w:rsidRPr="00C34FD2">
        <w:rPr>
          <w:rStyle w:val="Role"/>
        </w:rPr>
        <w:t>External Facilitator</w:t>
      </w:r>
      <w:r>
        <w:t xml:space="preserve"> should prepare the portions of the project report that can be completed based on the work from workshop 2. This includes copying and pas</w:t>
      </w:r>
      <w:r w:rsidR="00C34FD2">
        <w:t xml:space="preserve">ting into the report tables from the </w:t>
      </w:r>
      <w:r w:rsidR="00C34FD2" w:rsidRPr="00C34FD2">
        <w:rPr>
          <w:rStyle w:val="Documents"/>
        </w:rPr>
        <w:t>Project Workbook</w:t>
      </w:r>
      <w:r w:rsidR="00C34FD2">
        <w:t xml:space="preserve"> as noted in the </w:t>
      </w:r>
      <w:r w:rsidR="00C34FD2" w:rsidRPr="00C34FD2">
        <w:rPr>
          <w:rStyle w:val="Documents"/>
        </w:rPr>
        <w:t>Project Report</w:t>
      </w:r>
      <w:r w:rsidR="00C34FD2">
        <w:t xml:space="preserve">. An example is given in the </w:t>
      </w:r>
      <w:r w:rsidR="00C34FD2" w:rsidRPr="00C34FD2">
        <w:rPr>
          <w:rStyle w:val="Documents"/>
        </w:rPr>
        <w:t>Project Report Exemplar</w:t>
      </w:r>
      <w:r w:rsidR="00C34FD2">
        <w:t>.</w:t>
      </w:r>
    </w:p>
    <w:p w14:paraId="4BAC1B32" w14:textId="01856EEC" w:rsidR="00797BD0" w:rsidRPr="00A73439" w:rsidRDefault="00797BD0" w:rsidP="00797BD0">
      <w:pPr>
        <w:pStyle w:val="Heading3"/>
      </w:pPr>
      <w:r w:rsidRPr="00A73439">
        <w:t>Design Team</w:t>
      </w:r>
    </w:p>
    <w:p w14:paraId="249C2E7F" w14:textId="77777777" w:rsidR="00797BD0" w:rsidRPr="00245C8C" w:rsidRDefault="00797BD0" w:rsidP="00797BD0">
      <w:pPr>
        <w:rPr>
          <w:lang w:eastAsia="en-US"/>
        </w:rPr>
      </w:pPr>
      <w:r>
        <w:rPr>
          <w:lang w:eastAsia="en-US"/>
        </w:rPr>
        <w:t xml:space="preserve">The members of the </w:t>
      </w:r>
      <w:r>
        <w:rPr>
          <w:rStyle w:val="Team"/>
        </w:rPr>
        <w:t>D</w:t>
      </w:r>
      <w:r w:rsidRPr="00A73439">
        <w:rPr>
          <w:rStyle w:val="Team"/>
        </w:rPr>
        <w:t xml:space="preserve">esign </w:t>
      </w:r>
      <w:r>
        <w:rPr>
          <w:rStyle w:val="Team"/>
        </w:rPr>
        <w:t>T</w:t>
      </w:r>
      <w:r w:rsidRPr="00A73439">
        <w:rPr>
          <w:rStyle w:val="Team"/>
        </w:rPr>
        <w:t>eam</w:t>
      </w:r>
      <w:r>
        <w:rPr>
          <w:lang w:eastAsia="en-US"/>
        </w:rPr>
        <w:t xml:space="preserve"> should be notified that the workshop will be structured based on the assumption that they have all carefully read each advance reading and taken notes on questions and concerns.</w:t>
      </w:r>
    </w:p>
    <w:p w14:paraId="16B0961B" w14:textId="77777777" w:rsidR="00797BD0" w:rsidRDefault="00797BD0" w:rsidP="00797BD0">
      <w:pPr>
        <w:pStyle w:val="Heading2"/>
        <w:rPr>
          <w:lang w:eastAsia="en-US"/>
        </w:rPr>
      </w:pPr>
      <w:r>
        <w:t xml:space="preserve">Conducting the </w:t>
      </w:r>
      <w:r w:rsidRPr="00FC14D0">
        <w:t>Workshop</w:t>
      </w:r>
    </w:p>
    <w:p w14:paraId="0F7B46BB" w14:textId="1675982C" w:rsidR="00797BD0" w:rsidRDefault="00797BD0" w:rsidP="00797BD0">
      <w:pPr>
        <w:rPr>
          <w:lang w:eastAsia="en-US"/>
        </w:rPr>
      </w:pPr>
      <w:r>
        <w:rPr>
          <w:lang w:eastAsia="en-US"/>
        </w:rPr>
        <w:t>The annotated agenda (</w:t>
      </w:r>
      <w:r w:rsidRPr="00884867">
        <w:rPr>
          <w:rStyle w:val="Documents"/>
        </w:rPr>
        <w:t xml:space="preserve">WS </w:t>
      </w:r>
      <w:r w:rsidR="00C34FD2">
        <w:rPr>
          <w:rStyle w:val="Documents"/>
        </w:rPr>
        <w:t>3</w:t>
      </w:r>
      <w:r w:rsidRPr="00884867">
        <w:rPr>
          <w:rStyle w:val="Documents"/>
        </w:rPr>
        <w:t xml:space="preserve"> Annotated Agenda</w:t>
      </w:r>
      <w:r>
        <w:rPr>
          <w:lang w:eastAsia="en-US"/>
        </w:rPr>
        <w:t xml:space="preserve">) should be sufficiently explanatory for the </w:t>
      </w:r>
      <w:r w:rsidRPr="00D148FF">
        <w:rPr>
          <w:rStyle w:val="Role"/>
        </w:rPr>
        <w:t>External Facilitator</w:t>
      </w:r>
      <w:r>
        <w:rPr>
          <w:lang w:eastAsia="en-US"/>
        </w:rPr>
        <w:t xml:space="preserve"> to conduct workshop 2.</w:t>
      </w:r>
      <w:r w:rsidR="00C34FD2">
        <w:rPr>
          <w:lang w:eastAsia="en-US"/>
        </w:rPr>
        <w:t xml:space="preserve"> Because there is not a lot of specialized data entry and r</w:t>
      </w:r>
      <w:bookmarkStart w:id="34" w:name="_GoBack"/>
      <w:bookmarkEnd w:id="34"/>
      <w:r w:rsidR="00C34FD2">
        <w:rPr>
          <w:lang w:eastAsia="en-US"/>
        </w:rPr>
        <w:t xml:space="preserve">equired during workshop 3, and because workshop 3 consists mostly of discussion of the work completed thus far and high-level planning for implementation, there is no slide deck. There is a document entitled </w:t>
      </w:r>
      <w:r w:rsidR="00C34FD2" w:rsidRPr="00C34FD2">
        <w:rPr>
          <w:rStyle w:val="Documents"/>
          <w:lang w:eastAsia="en-US"/>
        </w:rPr>
        <w:t>WS 3 Implementation Planning Notes</w:t>
      </w:r>
      <w:r w:rsidR="00C34FD2" w:rsidRPr="00C34FD2">
        <w:rPr>
          <w:rStyle w:val="Documents"/>
        </w:rPr>
        <w:t>.docx</w:t>
      </w:r>
      <w:r w:rsidR="00C34FD2">
        <w:rPr>
          <w:lang w:eastAsia="en-US"/>
        </w:rPr>
        <w:t xml:space="preserve"> in which notes on the discussions will be taken. In Workshop 3, the intent is for the </w:t>
      </w:r>
      <w:r w:rsidR="00C34FD2" w:rsidRPr="00C34FD2">
        <w:rPr>
          <w:rStyle w:val="Role"/>
        </w:rPr>
        <w:t>District Liaison</w:t>
      </w:r>
      <w:r w:rsidR="00C34FD2">
        <w:rPr>
          <w:lang w:eastAsia="en-US"/>
        </w:rPr>
        <w:t xml:space="preserve"> to take over leadership of the project. The district will likely need some additional support from the </w:t>
      </w:r>
      <w:r w:rsidR="00C34FD2" w:rsidRPr="00C34FD2">
        <w:rPr>
          <w:rStyle w:val="Role"/>
        </w:rPr>
        <w:t>External Facilitator</w:t>
      </w:r>
      <w:r w:rsidR="00C34FD2">
        <w:rPr>
          <w:lang w:eastAsia="en-US"/>
        </w:rPr>
        <w:t>, but it is important for the district to see a leader for the project internal to the district.</w:t>
      </w:r>
    </w:p>
    <w:p w14:paraId="55048FD4" w14:textId="472B05B7" w:rsidR="00C34FD2" w:rsidRDefault="00C34FD2" w:rsidP="00C34FD2">
      <w:pPr>
        <w:pStyle w:val="Heading1"/>
        <w:rPr>
          <w:lang w:eastAsia="en-US"/>
        </w:rPr>
      </w:pPr>
      <w:r>
        <w:rPr>
          <w:lang w:eastAsia="en-US"/>
        </w:rPr>
        <w:t>Delivering the Final Report</w:t>
      </w:r>
    </w:p>
    <w:p w14:paraId="16EB249D" w14:textId="3B52DBCB" w:rsidR="00125FEC" w:rsidRDefault="00C34FD2" w:rsidP="00125FEC">
      <w:pPr>
        <w:pStyle w:val="Spacer"/>
        <w:rPr>
          <w:lang w:eastAsia="en-US"/>
        </w:rPr>
      </w:pPr>
      <w:r>
        <w:rPr>
          <w:lang w:eastAsia="en-US"/>
        </w:rPr>
        <w:t>Although the same document is used or the preliminary and final reports (</w:t>
      </w:r>
      <w:r w:rsidRPr="00C34FD2">
        <w:rPr>
          <w:rStyle w:val="Documents"/>
        </w:rPr>
        <w:t>Project Report</w:t>
      </w:r>
      <w:r>
        <w:rPr>
          <w:lang w:eastAsia="en-US"/>
        </w:rPr>
        <w:t>), it will be necessary to incorporate any changes to the report from Workshop 3 and to add the planning materials to the report.</w:t>
      </w:r>
    </w:p>
    <w:p w14:paraId="0561C056" w14:textId="77777777" w:rsidR="00A708FC" w:rsidRDefault="00A708FC" w:rsidP="00A708FC">
      <w:pPr>
        <w:rPr>
          <w:lang w:eastAsia="en-US"/>
        </w:rPr>
      </w:pPr>
    </w:p>
    <w:p w14:paraId="49A6C63F" w14:textId="77777777" w:rsidR="00A708FC" w:rsidRDefault="00A708FC" w:rsidP="00A708FC">
      <w:pPr>
        <w:pStyle w:val="Spacer"/>
        <w:rPr>
          <w:lang w:eastAsia="en-US"/>
        </w:rPr>
      </w:pPr>
    </w:p>
    <w:p w14:paraId="6F3139CF" w14:textId="1192D94B" w:rsidR="00A708FC" w:rsidRPr="00A708FC" w:rsidRDefault="00A708FC" w:rsidP="00A708FC">
      <w:pPr>
        <w:rPr>
          <w:lang w:eastAsia="en-US"/>
        </w:rPr>
        <w:sectPr w:rsidR="00A708FC" w:rsidRPr="00A708FC" w:rsidSect="00951A8F">
          <w:pgSz w:w="12240" w:h="15840"/>
          <w:pgMar w:top="1440" w:right="1440" w:bottom="1440" w:left="1440" w:header="720" w:footer="720" w:gutter="0"/>
          <w:pgNumType w:start="1"/>
          <w:cols w:space="720"/>
          <w:docGrid w:linePitch="360"/>
        </w:sectPr>
      </w:pPr>
    </w:p>
    <w:p w14:paraId="13D32039" w14:textId="5CE8EDAC" w:rsidR="00125FEC" w:rsidRDefault="00125FEC" w:rsidP="00125FEC">
      <w:pPr>
        <w:pStyle w:val="Heading1"/>
        <w:rPr>
          <w:lang w:eastAsia="en-US"/>
        </w:rPr>
      </w:pPr>
      <w:bookmarkStart w:id="35" w:name="_Toc515920967"/>
      <w:r>
        <w:rPr>
          <w:lang w:eastAsia="en-US"/>
        </w:rPr>
        <w:lastRenderedPageBreak/>
        <w:t xml:space="preserve">Appendix </w:t>
      </w:r>
      <w:bookmarkStart w:id="36" w:name="app_audit"/>
      <w:r>
        <w:rPr>
          <w:lang w:eastAsia="en-US"/>
        </w:rPr>
        <w:fldChar w:fldCharType="begin"/>
      </w:r>
      <w:r>
        <w:rPr>
          <w:lang w:eastAsia="en-US"/>
        </w:rPr>
        <w:instrText xml:space="preserve"> SEQ Appendix\* ALPHABETIC \* MERGEFORMAT </w:instrText>
      </w:r>
      <w:r>
        <w:rPr>
          <w:lang w:eastAsia="en-US"/>
        </w:rPr>
        <w:fldChar w:fldCharType="separate"/>
      </w:r>
      <w:r>
        <w:rPr>
          <w:noProof/>
          <w:lang w:eastAsia="en-US"/>
        </w:rPr>
        <w:t>A</w:t>
      </w:r>
      <w:r>
        <w:rPr>
          <w:lang w:eastAsia="en-US"/>
        </w:rPr>
        <w:fldChar w:fldCharType="end"/>
      </w:r>
      <w:bookmarkEnd w:id="36"/>
      <w:r>
        <w:rPr>
          <w:lang w:eastAsia="en-US"/>
        </w:rPr>
        <w:t xml:space="preserve">: </w:t>
      </w:r>
      <w:r w:rsidR="00697348">
        <w:rPr>
          <w:caps w:val="0"/>
          <w:lang w:eastAsia="en-US"/>
        </w:rPr>
        <w:t xml:space="preserve">Using the </w:t>
      </w:r>
      <w:r w:rsidR="00FF4AED">
        <w:rPr>
          <w:caps w:val="0"/>
          <w:lang w:eastAsia="en-US"/>
        </w:rPr>
        <w:t xml:space="preserve">Project </w:t>
      </w:r>
      <w:r w:rsidR="00697348">
        <w:rPr>
          <w:caps w:val="0"/>
          <w:lang w:eastAsia="en-US"/>
        </w:rPr>
        <w:t>Workbook to Conduct an Assessment Audit</w:t>
      </w:r>
      <w:bookmarkEnd w:id="35"/>
    </w:p>
    <w:p w14:paraId="57B92975" w14:textId="6445C4E1" w:rsidR="00125FEC" w:rsidRDefault="00125FEC" w:rsidP="00125FEC">
      <w:r>
        <w:t xml:space="preserve">Based on vocabulary developed during the first workshop, the </w:t>
      </w:r>
      <w:r>
        <w:rPr>
          <w:rStyle w:val="Role"/>
        </w:rPr>
        <w:t>External</w:t>
      </w:r>
      <w:r w:rsidRPr="0023359A">
        <w:rPr>
          <w:rStyle w:val="Role"/>
        </w:rPr>
        <w:t xml:space="preserve"> Facilitator</w:t>
      </w:r>
      <w:r>
        <w:t xml:space="preserve"> will, in the second half of workshop</w:t>
      </w:r>
      <w:r w:rsidR="001146E7">
        <w:t xml:space="preserve"> 1</w:t>
      </w:r>
      <w:r>
        <w:t xml:space="preserve">, explain the assessment audit process and start the </w:t>
      </w:r>
      <w:r w:rsidRPr="00125FEC">
        <w:rPr>
          <w:rStyle w:val="Team"/>
        </w:rPr>
        <w:t>Design Team</w:t>
      </w:r>
      <w:r>
        <w:t xml:space="preserve"> on the audit, leading the team through a few entries to ensure that all members understand what is needed to complete the audit. It will then become the responsibility of the </w:t>
      </w:r>
      <w:r w:rsidRPr="0023359A">
        <w:rPr>
          <w:rStyle w:val="Role"/>
        </w:rPr>
        <w:t>District Liaison</w:t>
      </w:r>
      <w:r>
        <w:t xml:space="preserve"> to coordinate the work of the </w:t>
      </w:r>
      <w:r w:rsidRPr="00125FEC">
        <w:rPr>
          <w:rStyle w:val="Team"/>
        </w:rPr>
        <w:t>Design Team</w:t>
      </w:r>
      <w:r>
        <w:t xml:space="preserve"> in completing the audit between workshops 1 and 2.</w:t>
      </w:r>
      <w:r w:rsidR="00415412">
        <w:t xml:space="preserve"> </w:t>
      </w:r>
      <w:r>
        <w:t xml:space="preserve">The </w:t>
      </w:r>
      <w:r>
        <w:rPr>
          <w:rStyle w:val="Role"/>
        </w:rPr>
        <w:t>External</w:t>
      </w:r>
      <w:r w:rsidRPr="0075051E">
        <w:rPr>
          <w:rStyle w:val="Role"/>
        </w:rPr>
        <w:t xml:space="preserve"> Facilitator</w:t>
      </w:r>
      <w:r>
        <w:t xml:space="preserve"> should be available to assist the </w:t>
      </w:r>
      <w:r w:rsidRPr="0023359A">
        <w:rPr>
          <w:rStyle w:val="Role"/>
        </w:rPr>
        <w:t>District Liaison</w:t>
      </w:r>
      <w:r>
        <w:t xml:space="preserve"> with any questions and/or difficulties as she works with team members to complete the audit. To facilitate completion of the audit between workshops, the </w:t>
      </w:r>
      <w:r>
        <w:rPr>
          <w:rStyle w:val="Role"/>
        </w:rPr>
        <w:t>External</w:t>
      </w:r>
      <w:r w:rsidRPr="0075051E">
        <w:rPr>
          <w:rStyle w:val="Role"/>
        </w:rPr>
        <w:t xml:space="preserve"> Facilitator</w:t>
      </w:r>
      <w:r>
        <w:t xml:space="preserve"> will likely need to schedule work sessions with the </w:t>
      </w:r>
      <w:r w:rsidRPr="00F04E16">
        <w:rPr>
          <w:rStyle w:val="Team"/>
        </w:rPr>
        <w:t>Design Team</w:t>
      </w:r>
      <w:r>
        <w:t>, either as a whole team, or with different sessions for different representatives within the team (e.g., central office, elementary school, middle school, and high school).</w:t>
      </w:r>
      <w:r w:rsidR="00415412">
        <w:t xml:space="preserve"> </w:t>
      </w:r>
      <w:r>
        <w:t xml:space="preserve">The </w:t>
      </w:r>
      <w:r w:rsidRPr="0075051E">
        <w:rPr>
          <w:rStyle w:val="Role"/>
        </w:rPr>
        <w:t>District Liaison</w:t>
      </w:r>
      <w:r>
        <w:t xml:space="preserve"> should be the keeper of the </w:t>
      </w:r>
      <w:r w:rsidRPr="0075051E">
        <w:rPr>
          <w:rStyle w:val="Documents"/>
        </w:rPr>
        <w:t>Project Workbook</w:t>
      </w:r>
      <w:r>
        <w:t xml:space="preserve"> during the period in which the </w:t>
      </w:r>
      <w:r w:rsidR="004376CC" w:rsidRPr="004376CC">
        <w:rPr>
          <w:rStyle w:val="Team"/>
        </w:rPr>
        <w:t>Design</w:t>
      </w:r>
      <w:r w:rsidRPr="004376CC">
        <w:rPr>
          <w:rStyle w:val="Team"/>
        </w:rPr>
        <w:t xml:space="preserve"> </w:t>
      </w:r>
      <w:r w:rsidR="004376CC" w:rsidRPr="004376CC">
        <w:rPr>
          <w:rStyle w:val="Team"/>
        </w:rPr>
        <w:t>T</w:t>
      </w:r>
      <w:r w:rsidRPr="004376CC">
        <w:rPr>
          <w:rStyle w:val="Team"/>
        </w:rPr>
        <w:t>eam</w:t>
      </w:r>
      <w:r>
        <w:t xml:space="preserve"> works on completing the</w:t>
      </w:r>
      <w:r w:rsidR="001146E7">
        <w:t xml:space="preserve"> worksheet (tab) </w:t>
      </w:r>
      <w:r w:rsidR="004376CC">
        <w:t>entitled</w:t>
      </w:r>
      <w:r w:rsidR="001146E7">
        <w:t xml:space="preserve"> </w:t>
      </w:r>
      <w:r w:rsidR="004376CC" w:rsidRPr="00FF4AED">
        <w:rPr>
          <w:rStyle w:val="SectionorObject"/>
        </w:rPr>
        <w:t>WS1. Audit Worksheet</w:t>
      </w:r>
      <w:r>
        <w:t xml:space="preserve">. </w:t>
      </w:r>
      <w:r w:rsidRPr="00125FEC">
        <w:t>The</w:t>
      </w:r>
      <w:r w:rsidRPr="0075051E">
        <w:rPr>
          <w:rStyle w:val="Documents"/>
        </w:rPr>
        <w:t xml:space="preserve"> Project Workbook</w:t>
      </w:r>
      <w:r>
        <w:t xml:space="preserve"> should from then on be kept by the </w:t>
      </w:r>
      <w:r>
        <w:rPr>
          <w:rStyle w:val="Role"/>
        </w:rPr>
        <w:t>External</w:t>
      </w:r>
      <w:r w:rsidRPr="0075051E">
        <w:rPr>
          <w:rStyle w:val="Role"/>
        </w:rPr>
        <w:t xml:space="preserve"> Facilitator</w:t>
      </w:r>
      <w:r>
        <w:t xml:space="preserve"> to avoid duplication of work and conflicting work.</w:t>
      </w:r>
    </w:p>
    <w:p w14:paraId="75785A4C" w14:textId="635DA1CA" w:rsidR="00125FEC" w:rsidRDefault="00125FEC" w:rsidP="00125FEC">
      <w:pPr>
        <w:pStyle w:val="Heading2"/>
      </w:pPr>
      <w:bookmarkStart w:id="37" w:name="_Toc515920968"/>
      <w:r>
        <w:t xml:space="preserve">How the </w:t>
      </w:r>
      <w:r w:rsidR="004376CC">
        <w:t>Audit</w:t>
      </w:r>
      <w:r w:rsidRPr="00125FEC">
        <w:t xml:space="preserve"> Worksheet</w:t>
      </w:r>
      <w:r>
        <w:t xml:space="preserve"> Functions</w:t>
      </w:r>
      <w:bookmarkEnd w:id="37"/>
    </w:p>
    <w:p w14:paraId="4C2F2F61" w14:textId="59E49B53" w:rsidR="00125FEC" w:rsidRDefault="00026173" w:rsidP="00125FEC">
      <w:r w:rsidRPr="00884583">
        <w:rPr>
          <w:rFonts w:asciiTheme="minorHAnsi" w:hAnsiTheme="minorHAnsi" w:cstheme="minorHAnsi"/>
          <w:b/>
          <w:noProof/>
          <w:color w:val="C00000"/>
          <w:szCs w:val="20"/>
        </w:rPr>
        <mc:AlternateContent>
          <mc:Choice Requires="wps">
            <w:drawing>
              <wp:anchor distT="0" distB="0" distL="114300" distR="114300" simplePos="0" relativeHeight="251711488" behindDoc="0" locked="0" layoutInCell="1" allowOverlap="1" wp14:anchorId="5C85C178" wp14:editId="431B54EF">
                <wp:simplePos x="0" y="0"/>
                <wp:positionH relativeFrom="column">
                  <wp:posOffset>4726305</wp:posOffset>
                </wp:positionH>
                <wp:positionV relativeFrom="paragraph">
                  <wp:posOffset>1213856</wp:posOffset>
                </wp:positionV>
                <wp:extent cx="85090" cy="1156970"/>
                <wp:effectExtent l="0" t="27940" r="13970" b="13970"/>
                <wp:wrapNone/>
                <wp:docPr id="31" name="Left Brace 31"/>
                <wp:cNvGraphicFramePr/>
                <a:graphic xmlns:a="http://schemas.openxmlformats.org/drawingml/2006/main">
                  <a:graphicData uri="http://schemas.microsoft.com/office/word/2010/wordprocessingShape">
                    <wps:wsp>
                      <wps:cNvSpPr/>
                      <wps:spPr>
                        <a:xfrm rot="5400000">
                          <a:off x="0" y="0"/>
                          <a:ext cx="85090" cy="1156970"/>
                        </a:xfrm>
                        <a:prstGeom prst="leftBrace">
                          <a:avLst/>
                        </a:prstGeom>
                        <a:ln>
                          <a:solidFill>
                            <a:srgbClr val="C0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56062D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31" o:spid="_x0000_s1026" type="#_x0000_t87" style="position:absolute;margin-left:372.15pt;margin-top:95.6pt;width:6.7pt;height:91.1pt;rotation:90;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" adj="132" strokecolor="#c00000" strokeweight=".5pt">
                <v:stroke joinstyle="miter"/>
              </v:shape>
            </w:pict>
          </mc:Fallback>
        </mc:AlternateContent>
      </w:r>
      <w:r w:rsidR="00125FEC">
        <w:t>The basic structure of the assessment audit worksheet is that each row contains the data for one assessment (or a single entry in the audit). Each column is a field containing data about a potential characteristic of each assessment.</w:t>
      </w:r>
      <w:r>
        <w:t xml:space="preserve"> </w:t>
      </w:r>
      <w:r w:rsidR="00125FEC">
        <w:t xml:space="preserve">The worksheet uses color coding to help the </w:t>
      </w:r>
      <w:r w:rsidR="00125FEC">
        <w:rPr>
          <w:rStyle w:val="Role"/>
        </w:rPr>
        <w:t>External</w:t>
      </w:r>
      <w:r w:rsidR="00125FEC" w:rsidRPr="0075051E">
        <w:rPr>
          <w:rStyle w:val="Role"/>
        </w:rPr>
        <w:t xml:space="preserve"> Facilitator</w:t>
      </w:r>
      <w:r w:rsidR="00125FEC">
        <w:t xml:space="preserve"> and </w:t>
      </w:r>
      <w:r w:rsidR="00125FEC" w:rsidRPr="0075051E">
        <w:rPr>
          <w:rStyle w:val="Role"/>
        </w:rPr>
        <w:t>District Liaison</w:t>
      </w:r>
      <w:r w:rsidR="00125FEC">
        <w:t xml:space="preserve"> accurately complete the audit. The worksheet uses color coding to help the keeper of the workbook to create complete entries. Figure 1</w:t>
      </w:r>
      <w:r w:rsidR="004376CC">
        <w:t xml:space="preserve"> (on the next page)</w:t>
      </w:r>
      <w:r w:rsidR="00125FEC">
        <w:t xml:space="preserve"> presents an annotated excerpt from a sample worksheet to </w:t>
      </w:r>
      <w:r w:rsidR="004376CC">
        <w:t>explain</w:t>
      </w:r>
      <w:r w:rsidR="00125FEC">
        <w:t xml:space="preserve"> the color coding. It only shows some of the columns and some of the rows in a completed worksheet.</w:t>
      </w:r>
    </w:p>
    <w:p w14:paraId="7A866DF1" w14:textId="77777777" w:rsidR="00026173" w:rsidRPr="00791F90" w:rsidRDefault="00026173" w:rsidP="00026173">
      <w:pPr>
        <w:pStyle w:val="FigureCaption"/>
      </w:pPr>
      <w:r w:rsidRPr="00791F90">
        <w:rPr>
          <w:rStyle w:val="TableNumber"/>
          <w:noProof/>
        </w:rPr>
        <mc:AlternateContent>
          <mc:Choice Requires="wps">
            <w:drawing>
              <wp:anchor distT="0" distB="0" distL="114300" distR="114300" simplePos="0" relativeHeight="251688960" behindDoc="0" locked="0" layoutInCell="1" allowOverlap="1" wp14:anchorId="5DAF4266" wp14:editId="347CCF10">
                <wp:simplePos x="0" y="0"/>
                <wp:positionH relativeFrom="column">
                  <wp:posOffset>3724910</wp:posOffset>
                </wp:positionH>
                <wp:positionV relativeFrom="paragraph">
                  <wp:posOffset>57521</wp:posOffset>
                </wp:positionV>
                <wp:extent cx="97155" cy="763905"/>
                <wp:effectExtent l="0" t="28575" r="13970" b="13970"/>
                <wp:wrapNone/>
                <wp:docPr id="9" name="Left Brace 9"/>
                <wp:cNvGraphicFramePr/>
                <a:graphic xmlns:a="http://schemas.openxmlformats.org/drawingml/2006/main">
                  <a:graphicData uri="http://schemas.microsoft.com/office/word/2010/wordprocessingShape">
                    <wps:wsp>
                      <wps:cNvSpPr/>
                      <wps:spPr>
                        <a:xfrm rot="5400000">
                          <a:off x="0" y="0"/>
                          <a:ext cx="97155" cy="763905"/>
                        </a:xfrm>
                        <a:prstGeom prst="leftBrace">
                          <a:avLst/>
                        </a:prstGeom>
                        <a:ln>
                          <a:solidFill>
                            <a:srgbClr val="C0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763F9F" id="Left Brace 9" o:spid="_x0000_s1026" type="#_x0000_t87" style="position:absolute;margin-left:293.3pt;margin-top:4.55pt;width:7.65pt;height:60.15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" adj="229" strokecolor="#c00000" strokeweight=".5pt">
                <v:stroke joinstyle="miter"/>
              </v:shape>
            </w:pict>
          </mc:Fallback>
        </mc:AlternateContent>
      </w:r>
      <w:r>
        <w:rPr>
          <w:noProof/>
        </w:rPr>
        <mc:AlternateContent>
          <mc:Choice Requires="wps">
            <w:drawing>
              <wp:anchor distT="0" distB="0" distL="114300" distR="114300" simplePos="0" relativeHeight="251702272" behindDoc="0" locked="0" layoutInCell="1" allowOverlap="1" wp14:anchorId="51B70FA3" wp14:editId="76DFD254">
                <wp:simplePos x="0" y="0"/>
                <wp:positionH relativeFrom="column">
                  <wp:posOffset>389402</wp:posOffset>
                </wp:positionH>
                <wp:positionV relativeFrom="paragraph">
                  <wp:posOffset>155575</wp:posOffset>
                </wp:positionV>
                <wp:extent cx="237490" cy="277495"/>
                <wp:effectExtent l="0" t="0" r="0" b="0"/>
                <wp:wrapNone/>
                <wp:docPr id="24" name="Text Box 24"/>
                <wp:cNvGraphicFramePr/>
                <a:graphic xmlns:a="http://schemas.openxmlformats.org/drawingml/2006/main">
                  <a:graphicData uri="http://schemas.microsoft.com/office/word/2010/wordprocessingShape">
                    <wps:wsp>
                      <wps:cNvSpPr txBox="1"/>
                      <wps:spPr>
                        <a:xfrm>
                          <a:off x="0" y="0"/>
                          <a:ext cx="237490" cy="277495"/>
                        </a:xfrm>
                        <a:prstGeom prst="rect">
                          <a:avLst/>
                        </a:prstGeom>
                        <a:noFill/>
                        <a:ln w="6350">
                          <a:noFill/>
                        </a:ln>
                      </wps:spPr>
                      <wps:txbx>
                        <w:txbxContent>
                          <w:p w14:paraId="626026A1" w14:textId="77777777" w:rsidR="00314B1C" w:rsidRPr="00884583" w:rsidRDefault="00314B1C" w:rsidP="00026173">
                            <w:pPr>
                              <w:rPr>
                                <w:rFonts w:asciiTheme="minorHAnsi" w:hAnsiTheme="minorHAnsi" w:cstheme="minorHAnsi"/>
                                <w:b/>
                                <w:color w:val="C00000"/>
                                <w:sz w:val="22"/>
                                <w:szCs w:val="22"/>
                              </w:rPr>
                            </w:pPr>
                            <w:r>
                              <w:rPr>
                                <w:rFonts w:asciiTheme="minorHAnsi" w:hAnsiTheme="minorHAnsi" w:cstheme="minorHAnsi"/>
                                <w:b/>
                                <w:color w:val="C00000"/>
                                <w:sz w:val="22"/>
                                <w:szCs w:val="22"/>
                              </w:rPr>
                              <w:t>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51B70FA3" id="_x0000_t202" coordsize="21600,21600" o:spt="202" path="m,l,21600r21600,l21600,xe">
                <v:stroke joinstyle="miter"/>
                <v:path gradientshapeok="t" o:connecttype="rect"/>
              </v:shapetype>
              <v:shape id="Text Box 24" o:spid="_x0000_s1026" type="#_x0000_t202" style="position:absolute;margin-left:30.65pt;margin-top:12.25pt;width:18.7pt;height:21.85pt;z-index:2517022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" filled="f" stroked="f" strokeweight=".5pt">
                <v:textbox>
                  <w:txbxContent>
                    <w:p w14:paraId="626026A1" w14:textId="77777777" w:rsidR="00314B1C" w:rsidRPr="00884583" w:rsidRDefault="00314B1C" w:rsidP="00026173">
                      <w:pPr>
                        <w:rPr>
                          <w:rFonts w:asciiTheme="minorHAnsi" w:hAnsiTheme="minorHAnsi" w:cstheme="minorHAnsi"/>
                          <w:b/>
                          <w:color w:val="C00000"/>
                          <w:sz w:val="22"/>
                          <w:szCs w:val="22"/>
                        </w:rPr>
                      </w:pPr>
                      <w:r>
                        <w:rPr>
                          <w:rFonts w:asciiTheme="minorHAnsi" w:hAnsiTheme="minorHAnsi" w:cstheme="minorHAnsi"/>
                          <w:b/>
                          <w:color w:val="C00000"/>
                          <w:sz w:val="22"/>
                          <w:szCs w:val="22"/>
                        </w:rPr>
                        <w:t>F</w:t>
                      </w:r>
                    </w:p>
                  </w:txbxContent>
                </v:textbox>
              </v:shape>
            </w:pict>
          </mc:Fallback>
        </mc:AlternateContent>
      </w:r>
      <w:r>
        <w:rPr>
          <w:noProof/>
        </w:rPr>
        <mc:AlternateContent>
          <mc:Choice Requires="wps">
            <w:drawing>
              <wp:anchor distT="0" distB="0" distL="114300" distR="114300" simplePos="0" relativeHeight="251689984" behindDoc="0" locked="0" layoutInCell="1" allowOverlap="1" wp14:anchorId="0394D2DC" wp14:editId="7F69FC96">
                <wp:simplePos x="0" y="0"/>
                <wp:positionH relativeFrom="column">
                  <wp:posOffset>863453</wp:posOffset>
                </wp:positionH>
                <wp:positionV relativeFrom="paragraph">
                  <wp:posOffset>158115</wp:posOffset>
                </wp:positionV>
                <wp:extent cx="413385" cy="277495"/>
                <wp:effectExtent l="0" t="0" r="0" b="0"/>
                <wp:wrapNone/>
                <wp:docPr id="10" name="Text Box 10"/>
                <wp:cNvGraphicFramePr/>
                <a:graphic xmlns:a="http://schemas.openxmlformats.org/drawingml/2006/main">
                  <a:graphicData uri="http://schemas.microsoft.com/office/word/2010/wordprocessingShape">
                    <wps:wsp>
                      <wps:cNvSpPr txBox="1"/>
                      <wps:spPr>
                        <a:xfrm>
                          <a:off x="0" y="0"/>
                          <a:ext cx="413385" cy="277495"/>
                        </a:xfrm>
                        <a:prstGeom prst="rect">
                          <a:avLst/>
                        </a:prstGeom>
                        <a:noFill/>
                        <a:ln w="6350">
                          <a:noFill/>
                        </a:ln>
                      </wps:spPr>
                      <wps:txbx>
                        <w:txbxContent>
                          <w:p w14:paraId="1DB6D97D" w14:textId="77777777" w:rsidR="00314B1C" w:rsidRPr="00884583" w:rsidRDefault="00314B1C" w:rsidP="00026173">
                            <w:pPr>
                              <w:rPr>
                                <w:rFonts w:asciiTheme="minorHAnsi" w:hAnsiTheme="minorHAnsi" w:cstheme="minorHAnsi"/>
                                <w:b/>
                                <w:color w:val="C00000"/>
                                <w:sz w:val="22"/>
                                <w:szCs w:val="22"/>
                              </w:rPr>
                            </w:pPr>
                            <w:r>
                              <w:rPr>
                                <w:rFonts w:asciiTheme="minorHAnsi" w:hAnsiTheme="minorHAnsi" w:cstheme="minorHAnsi"/>
                                <w:b/>
                                <w:color w:val="C00000"/>
                                <w:sz w:val="22"/>
                                <w:szCs w:val="22"/>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394D2DC" id="Text Box 10" o:spid="_x0000_s1027" type="#_x0000_t202" style="position:absolute;margin-left:68pt;margin-top:12.45pt;width:32.55pt;height:21.85pt;z-index:251689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" filled="f" stroked="f" strokeweight=".5pt">
                <v:textbox>
                  <w:txbxContent>
                    <w:p w14:paraId="1DB6D97D" w14:textId="77777777" w:rsidR="00314B1C" w:rsidRPr="00884583" w:rsidRDefault="00314B1C" w:rsidP="00026173">
                      <w:pPr>
                        <w:rPr>
                          <w:rFonts w:asciiTheme="minorHAnsi" w:hAnsiTheme="minorHAnsi" w:cstheme="minorHAnsi"/>
                          <w:b/>
                          <w:color w:val="C00000"/>
                          <w:sz w:val="22"/>
                          <w:szCs w:val="22"/>
                        </w:rPr>
                      </w:pPr>
                      <w:r>
                        <w:rPr>
                          <w:rFonts w:asciiTheme="minorHAnsi" w:hAnsiTheme="minorHAnsi" w:cstheme="minorHAnsi"/>
                          <w:b/>
                          <w:color w:val="C00000"/>
                          <w:sz w:val="22"/>
                          <w:szCs w:val="22"/>
                        </w:rPr>
                        <w:t>A</w:t>
                      </w:r>
                    </w:p>
                  </w:txbxContent>
                </v:textbox>
              </v:shape>
            </w:pict>
          </mc:Fallback>
        </mc:AlternateContent>
      </w:r>
      <w:r w:rsidRPr="00791F90">
        <w:rPr>
          <w:rStyle w:val="TableNumber"/>
          <w:noProof/>
        </w:rPr>
        <mc:AlternateContent>
          <mc:Choice Requires="wps">
            <w:drawing>
              <wp:anchor distT="0" distB="0" distL="114300" distR="114300" simplePos="0" relativeHeight="251686912" behindDoc="0" locked="0" layoutInCell="1" allowOverlap="1" wp14:anchorId="200C0F50" wp14:editId="09B43D9E">
                <wp:simplePos x="0" y="0"/>
                <wp:positionH relativeFrom="column">
                  <wp:posOffset>945515</wp:posOffset>
                </wp:positionH>
                <wp:positionV relativeFrom="paragraph">
                  <wp:posOffset>97790</wp:posOffset>
                </wp:positionV>
                <wp:extent cx="98425" cy="673100"/>
                <wp:effectExtent l="4763" t="20637" r="7937" b="7938"/>
                <wp:wrapNone/>
                <wp:docPr id="5" name="Left Brace 5"/>
                <wp:cNvGraphicFramePr/>
                <a:graphic xmlns:a="http://schemas.openxmlformats.org/drawingml/2006/main">
                  <a:graphicData uri="http://schemas.microsoft.com/office/word/2010/wordprocessingShape">
                    <wps:wsp>
                      <wps:cNvSpPr/>
                      <wps:spPr>
                        <a:xfrm rot="5400000">
                          <a:off x="0" y="0"/>
                          <a:ext cx="98425" cy="673100"/>
                        </a:xfrm>
                        <a:prstGeom prst="leftBrace">
                          <a:avLst/>
                        </a:prstGeom>
                        <a:ln>
                          <a:solidFill>
                            <a:srgbClr val="C0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04F919" id="Left Brace 5" o:spid="_x0000_s1026" type="#_x0000_t87" style="position:absolute;margin-left:74.45pt;margin-top:7.7pt;width:7.75pt;height:53pt;rotation:9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" adj="263" strokecolor="#c00000" strokeweight=".5pt">
                <v:stroke joinstyle="miter"/>
              </v:shape>
            </w:pict>
          </mc:Fallback>
        </mc:AlternateContent>
      </w:r>
      <w:r w:rsidRPr="00791F90">
        <w:rPr>
          <w:rStyle w:val="TableNumber"/>
          <w:noProof/>
        </w:rPr>
        <mc:AlternateContent>
          <mc:Choice Requires="wps">
            <w:drawing>
              <wp:anchor distT="0" distB="0" distL="114300" distR="114300" simplePos="0" relativeHeight="251687936" behindDoc="0" locked="0" layoutInCell="1" allowOverlap="1" wp14:anchorId="62AC89CC" wp14:editId="102F482E">
                <wp:simplePos x="0" y="0"/>
                <wp:positionH relativeFrom="column">
                  <wp:posOffset>3009900</wp:posOffset>
                </wp:positionH>
                <wp:positionV relativeFrom="paragraph">
                  <wp:posOffset>135255</wp:posOffset>
                </wp:positionV>
                <wp:extent cx="108585" cy="611505"/>
                <wp:effectExtent l="2540" t="22860" r="8255" b="8255"/>
                <wp:wrapNone/>
                <wp:docPr id="8" name="Left Brace 8"/>
                <wp:cNvGraphicFramePr/>
                <a:graphic xmlns:a="http://schemas.openxmlformats.org/drawingml/2006/main">
                  <a:graphicData uri="http://schemas.microsoft.com/office/word/2010/wordprocessingShape">
                    <wps:wsp>
                      <wps:cNvSpPr/>
                      <wps:spPr>
                        <a:xfrm rot="5400000">
                          <a:off x="0" y="0"/>
                          <a:ext cx="108585" cy="611505"/>
                        </a:xfrm>
                        <a:prstGeom prst="leftBrace">
                          <a:avLst/>
                        </a:prstGeom>
                        <a:ln>
                          <a:solidFill>
                            <a:srgbClr val="C0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C0DC7C" id="Left Brace 8" o:spid="_x0000_s1026" type="#_x0000_t87" style="position:absolute;margin-left:237pt;margin-top:10.65pt;width:8.55pt;height:48.15pt;rotation:9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" adj="320" strokecolor="#c00000" strokeweight=".5pt">
                <v:stroke joinstyle="miter"/>
              </v:shape>
            </w:pict>
          </mc:Fallback>
        </mc:AlternateContent>
      </w:r>
      <w:r>
        <w:rPr>
          <w:noProof/>
        </w:rPr>
        <mc:AlternateContent>
          <mc:Choice Requires="wps">
            <w:drawing>
              <wp:anchor distT="0" distB="0" distL="114300" distR="114300" simplePos="0" relativeHeight="251704320" behindDoc="0" locked="0" layoutInCell="1" allowOverlap="1" wp14:anchorId="00F0C3DD" wp14:editId="2F969CC6">
                <wp:simplePos x="0" y="0"/>
                <wp:positionH relativeFrom="column">
                  <wp:posOffset>4631055</wp:posOffset>
                </wp:positionH>
                <wp:positionV relativeFrom="paragraph">
                  <wp:posOffset>158115</wp:posOffset>
                </wp:positionV>
                <wp:extent cx="215900" cy="277495"/>
                <wp:effectExtent l="0" t="0" r="0" b="0"/>
                <wp:wrapNone/>
                <wp:docPr id="32" name="Text Box 32"/>
                <wp:cNvGraphicFramePr/>
                <a:graphic xmlns:a="http://schemas.openxmlformats.org/drawingml/2006/main">
                  <a:graphicData uri="http://schemas.microsoft.com/office/word/2010/wordprocessingShape">
                    <wps:wsp>
                      <wps:cNvSpPr txBox="1"/>
                      <wps:spPr>
                        <a:xfrm>
                          <a:off x="0" y="0"/>
                          <a:ext cx="215900" cy="277495"/>
                        </a:xfrm>
                        <a:prstGeom prst="rect">
                          <a:avLst/>
                        </a:prstGeom>
                        <a:noFill/>
                        <a:ln w="6350">
                          <a:noFill/>
                        </a:ln>
                      </wps:spPr>
                      <wps:txbx>
                        <w:txbxContent>
                          <w:p w14:paraId="0AC25293" w14:textId="77777777" w:rsidR="00314B1C" w:rsidRPr="00884583" w:rsidRDefault="00314B1C" w:rsidP="00026173">
                            <w:pPr>
                              <w:rPr>
                                <w:rFonts w:asciiTheme="minorHAnsi" w:hAnsiTheme="minorHAnsi" w:cstheme="minorHAnsi"/>
                                <w:b/>
                                <w:color w:val="C00000"/>
                                <w:sz w:val="22"/>
                                <w:szCs w:val="22"/>
                              </w:rPr>
                            </w:pPr>
                            <w:r>
                              <w:rPr>
                                <w:rFonts w:asciiTheme="minorHAnsi" w:hAnsiTheme="minorHAnsi" w:cstheme="minorHAnsi"/>
                                <w:b/>
                                <w:color w:val="C00000"/>
                                <w:sz w:val="22"/>
                                <w:szCs w:val="22"/>
                              </w:rP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0F0C3DD" id="Text Box 32" o:spid="_x0000_s1028" type="#_x0000_t202" style="position:absolute;margin-left:364.65pt;margin-top:12.45pt;width:17pt;height:21.85pt;z-index:2517043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" filled="f" stroked="f" strokeweight=".5pt">
                <v:textbox>
                  <w:txbxContent>
                    <w:p w14:paraId="0AC25293" w14:textId="77777777" w:rsidR="00314B1C" w:rsidRPr="00884583" w:rsidRDefault="00314B1C" w:rsidP="00026173">
                      <w:pPr>
                        <w:rPr>
                          <w:rFonts w:asciiTheme="minorHAnsi" w:hAnsiTheme="minorHAnsi" w:cstheme="minorHAnsi"/>
                          <w:b/>
                          <w:color w:val="C00000"/>
                          <w:sz w:val="22"/>
                          <w:szCs w:val="22"/>
                        </w:rPr>
                      </w:pPr>
                      <w:r>
                        <w:rPr>
                          <w:rFonts w:asciiTheme="minorHAnsi" w:hAnsiTheme="minorHAnsi" w:cstheme="minorHAnsi"/>
                          <w:b/>
                          <w:color w:val="C00000"/>
                          <w:sz w:val="22"/>
                          <w:szCs w:val="22"/>
                        </w:rPr>
                        <w:t>E</w:t>
                      </w:r>
                    </w:p>
                  </w:txbxContent>
                </v:textbox>
              </v:shape>
            </w:pict>
          </mc:Fallback>
        </mc:AlternateContent>
      </w:r>
      <w:r>
        <w:rPr>
          <w:noProof/>
        </w:rPr>
        <mc:AlternateContent>
          <mc:Choice Requires="wps">
            <w:drawing>
              <wp:anchor distT="0" distB="0" distL="114300" distR="114300" simplePos="0" relativeHeight="251692032" behindDoc="0" locked="0" layoutInCell="1" allowOverlap="1" wp14:anchorId="40092735" wp14:editId="3A31E1FA">
                <wp:simplePos x="0" y="0"/>
                <wp:positionH relativeFrom="column">
                  <wp:posOffset>2926715</wp:posOffset>
                </wp:positionH>
                <wp:positionV relativeFrom="paragraph">
                  <wp:posOffset>157480</wp:posOffset>
                </wp:positionV>
                <wp:extent cx="413385" cy="27749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413385" cy="277495"/>
                        </a:xfrm>
                        <a:prstGeom prst="rect">
                          <a:avLst/>
                        </a:prstGeom>
                        <a:noFill/>
                        <a:ln w="6350">
                          <a:noFill/>
                        </a:ln>
                      </wps:spPr>
                      <wps:txbx>
                        <w:txbxContent>
                          <w:p w14:paraId="5BE693CA" w14:textId="77777777" w:rsidR="00314B1C" w:rsidRPr="00884583" w:rsidRDefault="00314B1C" w:rsidP="00026173">
                            <w:pPr>
                              <w:rPr>
                                <w:rFonts w:asciiTheme="minorHAnsi" w:hAnsiTheme="minorHAnsi" w:cstheme="minorHAnsi"/>
                                <w:b/>
                                <w:color w:val="C00000"/>
                                <w:sz w:val="22"/>
                                <w:szCs w:val="22"/>
                              </w:rPr>
                            </w:pPr>
                            <w:r>
                              <w:rPr>
                                <w:rFonts w:asciiTheme="minorHAnsi" w:hAnsiTheme="minorHAnsi" w:cstheme="minorHAnsi"/>
                                <w:b/>
                                <w:color w:val="C00000"/>
                                <w:sz w:val="22"/>
                                <w:szCs w:val="22"/>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0092735" id="Text Box 12" o:spid="_x0000_s1029" type="#_x0000_t202" style="position:absolute;margin-left:230.45pt;margin-top:12.4pt;width:32.55pt;height:21.85pt;z-index:2516920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" filled="f" stroked="f" strokeweight=".5pt">
                <v:textbox>
                  <w:txbxContent>
                    <w:p w14:paraId="5BE693CA" w14:textId="77777777" w:rsidR="00314B1C" w:rsidRPr="00884583" w:rsidRDefault="00314B1C" w:rsidP="00026173">
                      <w:pPr>
                        <w:rPr>
                          <w:rFonts w:asciiTheme="minorHAnsi" w:hAnsiTheme="minorHAnsi" w:cstheme="minorHAnsi"/>
                          <w:b/>
                          <w:color w:val="C00000"/>
                          <w:sz w:val="22"/>
                          <w:szCs w:val="22"/>
                        </w:rPr>
                      </w:pPr>
                      <w:r>
                        <w:rPr>
                          <w:rFonts w:asciiTheme="minorHAnsi" w:hAnsiTheme="minorHAnsi" w:cstheme="minorHAnsi"/>
                          <w:b/>
                          <w:color w:val="C00000"/>
                          <w:sz w:val="22"/>
                          <w:szCs w:val="22"/>
                        </w:rPr>
                        <w:t>C</w:t>
                      </w:r>
                    </w:p>
                  </w:txbxContent>
                </v:textbox>
              </v:shape>
            </w:pict>
          </mc:Fallback>
        </mc:AlternateContent>
      </w:r>
      <w:r w:rsidRPr="00791F90">
        <w:rPr>
          <w:rStyle w:val="TableNumber"/>
        </w:rPr>
        <w:t xml:space="preserve">Figure </w:t>
      </w:r>
      <w:r w:rsidRPr="00791F90">
        <w:rPr>
          <w:rStyle w:val="TableNumber"/>
        </w:rPr>
        <w:fldChar w:fldCharType="begin"/>
      </w:r>
      <w:r w:rsidRPr="00791F90">
        <w:rPr>
          <w:rStyle w:val="TableNumber"/>
        </w:rPr>
        <w:instrText xml:space="preserve"> SEQ Figure \* MERGEFORMAT </w:instrText>
      </w:r>
      <w:r w:rsidRPr="00791F90">
        <w:rPr>
          <w:rStyle w:val="TableNumber"/>
        </w:rPr>
        <w:fldChar w:fldCharType="separate"/>
      </w:r>
      <w:r w:rsidRPr="00791F90">
        <w:rPr>
          <w:rStyle w:val="TableNumber"/>
        </w:rPr>
        <w:t>1</w:t>
      </w:r>
      <w:r w:rsidRPr="00791F90">
        <w:rPr>
          <w:rStyle w:val="TableNumber"/>
        </w:rPr>
        <w:fldChar w:fldCharType="end"/>
      </w:r>
      <w:r w:rsidRPr="00791F90">
        <w:t>. Annotated Excerpt from a Worksheet in Progress.</w:t>
      </w:r>
      <w:r w:rsidRPr="00791F90">
        <w:rPr>
          <w:b/>
          <w:noProof/>
          <w:color w:val="C00000"/>
        </w:rPr>
        <w:t xml:space="preserve"> </w:t>
      </w:r>
    </w:p>
    <w:tbl>
      <w:tblPr>
        <w:tblW w:w="9165" w:type="dxa"/>
        <w:tblBorders>
          <w:left w:val="single" w:sz="12" w:space="0" w:color="365F91" w:themeColor="accent1" w:themeShade="BF"/>
          <w:bottom w:val="single" w:sz="12" w:space="0" w:color="365F91" w:themeColor="accent1" w:themeShade="BF"/>
          <w:right w:val="single" w:sz="12" w:space="0" w:color="365F91" w:themeColor="accent1" w:themeShade="BF"/>
        </w:tblBorders>
        <w:shd w:val="clear" w:color="auto" w:fill="FFFFFF" w:themeFill="background1"/>
        <w:tblLayout w:type="fixed"/>
        <w:tblCellMar>
          <w:left w:w="0" w:type="dxa"/>
          <w:right w:w="0" w:type="dxa"/>
        </w:tblCellMar>
        <w:tblLook w:val="04A0" w:firstRow="1" w:lastRow="0" w:firstColumn="1" w:lastColumn="0" w:noHBand="0" w:noVBand="1"/>
      </w:tblPr>
      <w:tblGrid>
        <w:gridCol w:w="615"/>
        <w:gridCol w:w="7920"/>
        <w:gridCol w:w="630"/>
      </w:tblGrid>
      <w:tr w:rsidR="00026173" w:rsidRPr="00C67075" w14:paraId="46EAD810" w14:textId="77777777" w:rsidTr="00514238">
        <w:trPr>
          <w:trHeight w:val="501"/>
        </w:trPr>
        <w:tc>
          <w:tcPr>
            <w:tcW w:w="615" w:type="dxa"/>
            <w:tcBorders>
              <w:top w:val="single" w:sz="12" w:space="0" w:color="365F91" w:themeColor="accent1" w:themeShade="BF"/>
              <w:left w:val="single" w:sz="12" w:space="0" w:color="365F91" w:themeColor="accent1" w:themeShade="BF"/>
              <w:bottom w:val="nil"/>
            </w:tcBorders>
            <w:shd w:val="clear" w:color="auto" w:fill="FFFFFF" w:themeFill="background1"/>
          </w:tcPr>
          <w:p w14:paraId="12349EB4" w14:textId="77777777" w:rsidR="00026173" w:rsidRPr="00C67075" w:rsidRDefault="00026173" w:rsidP="00514238">
            <w:pPr>
              <w:spacing w:after="0"/>
              <w:rPr>
                <w:rFonts w:asciiTheme="minorHAnsi" w:hAnsiTheme="minorHAnsi" w:cstheme="minorHAnsi"/>
                <w:b/>
                <w:color w:val="C00000"/>
                <w:sz w:val="20"/>
                <w:szCs w:val="20"/>
              </w:rPr>
            </w:pPr>
          </w:p>
        </w:tc>
        <w:tc>
          <w:tcPr>
            <w:tcW w:w="7920" w:type="dxa"/>
            <w:tcBorders>
              <w:top w:val="single" w:sz="12" w:space="0" w:color="365F91" w:themeColor="accent1" w:themeShade="BF"/>
              <w:bottom w:val="nil"/>
            </w:tcBorders>
            <w:shd w:val="clear" w:color="auto" w:fill="FFFFFF" w:themeFill="background1"/>
          </w:tcPr>
          <w:p w14:paraId="07B92574" w14:textId="0909D95E" w:rsidR="00026173" w:rsidRPr="00884583" w:rsidRDefault="00026173" w:rsidP="00514238">
            <w:pPr>
              <w:spacing w:after="0"/>
              <w:rPr>
                <w:rFonts w:asciiTheme="minorHAnsi" w:hAnsiTheme="minorHAnsi" w:cstheme="minorHAnsi"/>
                <w:b/>
                <w:color w:val="C00000"/>
                <w:sz w:val="20"/>
                <w:szCs w:val="20"/>
              </w:rPr>
            </w:pPr>
            <w:r w:rsidRPr="00884583">
              <w:rPr>
                <w:rFonts w:asciiTheme="minorHAnsi" w:hAnsiTheme="minorHAnsi" w:cstheme="minorHAnsi"/>
                <w:b/>
                <w:noProof/>
                <w:color w:val="C00000"/>
                <w:sz w:val="20"/>
                <w:szCs w:val="20"/>
              </w:rPr>
              <mc:AlternateContent>
                <mc:Choice Requires="wps">
                  <w:drawing>
                    <wp:anchor distT="0" distB="0" distL="114300" distR="114300" simplePos="0" relativeHeight="251700224" behindDoc="0" locked="0" layoutInCell="1" allowOverlap="1" wp14:anchorId="26B6FB27" wp14:editId="5C7C4965">
                      <wp:simplePos x="0" y="0"/>
                      <wp:positionH relativeFrom="column">
                        <wp:posOffset>76982</wp:posOffset>
                      </wp:positionH>
                      <wp:positionV relativeFrom="paragraph">
                        <wp:posOffset>154305</wp:posOffset>
                      </wp:positionV>
                      <wp:extent cx="102235" cy="212725"/>
                      <wp:effectExtent l="0" t="29845" r="7620" b="7620"/>
                      <wp:wrapNone/>
                      <wp:docPr id="22" name="Left Brace 22"/>
                      <wp:cNvGraphicFramePr/>
                      <a:graphic xmlns:a="http://schemas.openxmlformats.org/drawingml/2006/main">
                        <a:graphicData uri="http://schemas.microsoft.com/office/word/2010/wordprocessingShape">
                          <wps:wsp>
                            <wps:cNvSpPr/>
                            <wps:spPr>
                              <a:xfrm rot="5400000">
                                <a:off x="0" y="0"/>
                                <a:ext cx="102235" cy="212725"/>
                              </a:xfrm>
                              <a:prstGeom prst="leftBrace">
                                <a:avLst/>
                              </a:prstGeom>
                              <a:ln>
                                <a:solidFill>
                                  <a:srgbClr val="C0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D9156C" id="Left Brace 22" o:spid="_x0000_s1026" type="#_x0000_t87" style="position:absolute;margin-left:6.05pt;margin-top:12.15pt;width:8.05pt;height:16.75pt;rotation:90;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" adj="865" strokecolor="#c00000" strokeweight=".5pt">
                      <v:stroke joinstyle="miter"/>
                    </v:shape>
                  </w:pict>
                </mc:Fallback>
              </mc:AlternateContent>
            </w:r>
            <w:r w:rsidRPr="00791F90">
              <w:rPr>
                <w:rStyle w:val="TableNumber"/>
                <w:noProof/>
              </w:rPr>
              <mc:AlternateContent>
                <mc:Choice Requires="wps">
                  <w:drawing>
                    <wp:anchor distT="0" distB="0" distL="114300" distR="114300" simplePos="0" relativeHeight="251709440" behindDoc="0" locked="0" layoutInCell="1" allowOverlap="1" wp14:anchorId="78CAE091" wp14:editId="1A1625D2">
                      <wp:simplePos x="0" y="0"/>
                      <wp:positionH relativeFrom="column">
                        <wp:posOffset>1589941</wp:posOffset>
                      </wp:positionH>
                      <wp:positionV relativeFrom="paragraph">
                        <wp:posOffset>-407130</wp:posOffset>
                      </wp:positionV>
                      <wp:extent cx="96596" cy="1351206"/>
                      <wp:effectExtent l="0" t="30163" r="13018" b="13017"/>
                      <wp:wrapNone/>
                      <wp:docPr id="6" name="Left Brace 6"/>
                      <wp:cNvGraphicFramePr/>
                      <a:graphic xmlns:a="http://schemas.openxmlformats.org/drawingml/2006/main">
                        <a:graphicData uri="http://schemas.microsoft.com/office/word/2010/wordprocessingShape">
                          <wps:wsp>
                            <wps:cNvSpPr/>
                            <wps:spPr>
                              <a:xfrm rot="5400000">
                                <a:off x="0" y="0"/>
                                <a:ext cx="96596" cy="1351206"/>
                              </a:xfrm>
                              <a:prstGeom prst="leftBrace">
                                <a:avLst/>
                              </a:prstGeom>
                              <a:ln>
                                <a:solidFill>
                                  <a:srgbClr val="C0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F803EE" id="Left Brace 6" o:spid="_x0000_s1026" type="#_x0000_t87" style="position:absolute;margin-left:125.2pt;margin-top:-32.05pt;width:7.6pt;height:106.4pt;rotation:90;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" adj="129" strokecolor="#c00000" strokeweight=".5pt">
                      <v:stroke joinstyle="miter"/>
                    </v:shape>
                  </w:pict>
                </mc:Fallback>
              </mc:AlternateContent>
            </w:r>
            <w:r>
              <w:rPr>
                <w:noProof/>
              </w:rPr>
              <mc:AlternateContent>
                <mc:Choice Requires="wps">
                  <w:drawing>
                    <wp:anchor distT="0" distB="0" distL="114300" distR="114300" simplePos="0" relativeHeight="251693056" behindDoc="0" locked="0" layoutInCell="1" allowOverlap="1" wp14:anchorId="5EB5A89A" wp14:editId="7A120870">
                      <wp:simplePos x="0" y="0"/>
                      <wp:positionH relativeFrom="column">
                        <wp:posOffset>3235960</wp:posOffset>
                      </wp:positionH>
                      <wp:positionV relativeFrom="paragraph">
                        <wp:posOffset>-17780</wp:posOffset>
                      </wp:positionV>
                      <wp:extent cx="413385" cy="277495"/>
                      <wp:effectExtent l="0" t="0" r="0" b="0"/>
                      <wp:wrapNone/>
                      <wp:docPr id="13" name="Text Box 13"/>
                      <wp:cNvGraphicFramePr/>
                      <a:graphic xmlns:a="http://schemas.openxmlformats.org/drawingml/2006/main">
                        <a:graphicData uri="http://schemas.microsoft.com/office/word/2010/wordprocessingShape">
                          <wps:wsp>
                            <wps:cNvSpPr txBox="1"/>
                            <wps:spPr>
                              <a:xfrm>
                                <a:off x="0" y="0"/>
                                <a:ext cx="413385" cy="277495"/>
                              </a:xfrm>
                              <a:prstGeom prst="rect">
                                <a:avLst/>
                              </a:prstGeom>
                              <a:noFill/>
                              <a:ln w="6350">
                                <a:noFill/>
                              </a:ln>
                            </wps:spPr>
                            <wps:txbx>
                              <w:txbxContent>
                                <w:p w14:paraId="37C083AD" w14:textId="77777777" w:rsidR="00314B1C" w:rsidRPr="00884583" w:rsidRDefault="00314B1C" w:rsidP="00026173">
                                  <w:pPr>
                                    <w:rPr>
                                      <w:rFonts w:asciiTheme="minorHAnsi" w:hAnsiTheme="minorHAnsi" w:cstheme="minorHAnsi"/>
                                      <w:b/>
                                      <w:color w:val="C00000"/>
                                      <w:sz w:val="22"/>
                                      <w:szCs w:val="22"/>
                                    </w:rPr>
                                  </w:pPr>
                                  <w:r>
                                    <w:rPr>
                                      <w:rFonts w:asciiTheme="minorHAnsi" w:hAnsiTheme="minorHAnsi" w:cstheme="minorHAnsi"/>
                                      <w:b/>
                                      <w:color w:val="C00000"/>
                                      <w:sz w:val="22"/>
                                      <w:szCs w:val="22"/>
                                    </w:rP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EB5A89A" id="Text Box 13" o:spid="_x0000_s1030" type="#_x0000_t202" style="position:absolute;margin-left:254.8pt;margin-top:-1.4pt;width:32.55pt;height:21.85pt;z-index:2516930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" filled="f" stroked="f" strokeweight=".5pt">
                      <v:textbox>
                        <w:txbxContent>
                          <w:p w14:paraId="37C083AD" w14:textId="77777777" w:rsidR="00314B1C" w:rsidRPr="00884583" w:rsidRDefault="00314B1C" w:rsidP="00026173">
                            <w:pPr>
                              <w:rPr>
                                <w:rFonts w:asciiTheme="minorHAnsi" w:hAnsiTheme="minorHAnsi" w:cstheme="minorHAnsi"/>
                                <w:b/>
                                <w:color w:val="C00000"/>
                                <w:sz w:val="22"/>
                                <w:szCs w:val="22"/>
                              </w:rPr>
                            </w:pPr>
                            <w:r>
                              <w:rPr>
                                <w:rFonts w:asciiTheme="minorHAnsi" w:hAnsiTheme="minorHAnsi" w:cstheme="minorHAnsi"/>
                                <w:b/>
                                <w:color w:val="C00000"/>
                                <w:sz w:val="22"/>
                                <w:szCs w:val="22"/>
                              </w:rPr>
                              <w:t>D</w:t>
                            </w:r>
                          </w:p>
                        </w:txbxContent>
                      </v:textbox>
                    </v:shape>
                  </w:pict>
                </mc:Fallback>
              </mc:AlternateContent>
            </w:r>
            <w:r>
              <w:rPr>
                <w:noProof/>
              </w:rPr>
              <mc:AlternateContent>
                <mc:Choice Requires="wps">
                  <w:drawing>
                    <wp:anchor distT="0" distB="0" distL="114300" distR="114300" simplePos="0" relativeHeight="251691008" behindDoc="0" locked="0" layoutInCell="1" allowOverlap="1" wp14:anchorId="20DAB17E" wp14:editId="00D7EB8B">
                      <wp:simplePos x="0" y="0"/>
                      <wp:positionH relativeFrom="column">
                        <wp:posOffset>1514475</wp:posOffset>
                      </wp:positionH>
                      <wp:positionV relativeFrom="paragraph">
                        <wp:posOffset>-16510</wp:posOffset>
                      </wp:positionV>
                      <wp:extent cx="413385" cy="277495"/>
                      <wp:effectExtent l="0" t="0" r="0" b="0"/>
                      <wp:wrapNone/>
                      <wp:docPr id="11" name="Text Box 11"/>
                      <wp:cNvGraphicFramePr/>
                      <a:graphic xmlns:a="http://schemas.openxmlformats.org/drawingml/2006/main">
                        <a:graphicData uri="http://schemas.microsoft.com/office/word/2010/wordprocessingShape">
                          <wps:wsp>
                            <wps:cNvSpPr txBox="1"/>
                            <wps:spPr>
                              <a:xfrm>
                                <a:off x="0" y="0"/>
                                <a:ext cx="413385" cy="277495"/>
                              </a:xfrm>
                              <a:prstGeom prst="rect">
                                <a:avLst/>
                              </a:prstGeom>
                              <a:noFill/>
                              <a:ln w="6350">
                                <a:noFill/>
                              </a:ln>
                            </wps:spPr>
                            <wps:txbx>
                              <w:txbxContent>
                                <w:p w14:paraId="6F884EC6" w14:textId="77777777" w:rsidR="00314B1C" w:rsidRPr="00884583" w:rsidRDefault="00314B1C" w:rsidP="00026173">
                                  <w:pPr>
                                    <w:rPr>
                                      <w:rFonts w:asciiTheme="minorHAnsi" w:hAnsiTheme="minorHAnsi" w:cstheme="minorHAnsi"/>
                                      <w:b/>
                                      <w:color w:val="C00000"/>
                                      <w:sz w:val="22"/>
                                      <w:szCs w:val="22"/>
                                    </w:rPr>
                                  </w:pPr>
                                  <w:r>
                                    <w:rPr>
                                      <w:rFonts w:asciiTheme="minorHAnsi" w:hAnsiTheme="minorHAnsi" w:cstheme="minorHAnsi"/>
                                      <w:b/>
                                      <w:color w:val="C00000"/>
                                      <w:sz w:val="22"/>
                                      <w:szCs w:val="22"/>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0DAB17E" id="Text Box 11" o:spid="_x0000_s1031" type="#_x0000_t202" style="position:absolute;margin-left:119.25pt;margin-top:-1.3pt;width:32.55pt;height:21.85pt;z-index:2516910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" filled="f" stroked="f" strokeweight=".5pt">
                      <v:textbox>
                        <w:txbxContent>
                          <w:p w14:paraId="6F884EC6" w14:textId="77777777" w:rsidR="00314B1C" w:rsidRPr="00884583" w:rsidRDefault="00314B1C" w:rsidP="00026173">
                            <w:pPr>
                              <w:rPr>
                                <w:rFonts w:asciiTheme="minorHAnsi" w:hAnsiTheme="minorHAnsi" w:cstheme="minorHAnsi"/>
                                <w:b/>
                                <w:color w:val="C00000"/>
                                <w:sz w:val="22"/>
                                <w:szCs w:val="22"/>
                              </w:rPr>
                            </w:pPr>
                            <w:r>
                              <w:rPr>
                                <w:rFonts w:asciiTheme="minorHAnsi" w:hAnsiTheme="minorHAnsi" w:cstheme="minorHAnsi"/>
                                <w:b/>
                                <w:color w:val="C00000"/>
                                <w:sz w:val="22"/>
                                <w:szCs w:val="22"/>
                              </w:rPr>
                              <w:t>B</w:t>
                            </w:r>
                          </w:p>
                        </w:txbxContent>
                      </v:textbox>
                    </v:shape>
                  </w:pict>
                </mc:Fallback>
              </mc:AlternateContent>
            </w:r>
          </w:p>
        </w:tc>
        <w:tc>
          <w:tcPr>
            <w:tcW w:w="630" w:type="dxa"/>
            <w:tcBorders>
              <w:top w:val="single" w:sz="12" w:space="0" w:color="365F91" w:themeColor="accent1" w:themeShade="BF"/>
              <w:bottom w:val="nil"/>
              <w:right w:val="single" w:sz="12" w:space="0" w:color="365F91" w:themeColor="accent1" w:themeShade="BF"/>
            </w:tcBorders>
            <w:shd w:val="clear" w:color="auto" w:fill="FFFFFF" w:themeFill="background1"/>
          </w:tcPr>
          <w:p w14:paraId="64DE803F" w14:textId="77777777" w:rsidR="00026173" w:rsidRPr="00C67075" w:rsidRDefault="00026173" w:rsidP="00514238">
            <w:pPr>
              <w:spacing w:after="0"/>
              <w:rPr>
                <w:rFonts w:asciiTheme="minorHAnsi" w:hAnsiTheme="minorHAnsi" w:cstheme="minorHAnsi"/>
                <w:color w:val="C00000"/>
                <w:sz w:val="20"/>
                <w:szCs w:val="20"/>
              </w:rPr>
            </w:pPr>
          </w:p>
        </w:tc>
      </w:tr>
      <w:tr w:rsidR="00026173" w:rsidRPr="00C67075" w14:paraId="3DAA6662" w14:textId="77777777" w:rsidTr="00514238">
        <w:tc>
          <w:tcPr>
            <w:tcW w:w="615" w:type="dxa"/>
            <w:tcBorders>
              <w:top w:val="nil"/>
            </w:tcBorders>
            <w:shd w:val="clear" w:color="auto" w:fill="FFFFFF" w:themeFill="background1"/>
          </w:tcPr>
          <w:p w14:paraId="3A6FBC39" w14:textId="77777777" w:rsidR="00026173" w:rsidRPr="00C67075" w:rsidRDefault="00026173" w:rsidP="00514238">
            <w:pPr>
              <w:spacing w:after="0"/>
              <w:rPr>
                <w:rFonts w:asciiTheme="minorHAnsi" w:hAnsiTheme="minorHAnsi" w:cstheme="minorHAnsi"/>
                <w:color w:val="C00000"/>
                <w:sz w:val="20"/>
                <w:szCs w:val="20"/>
              </w:rPr>
            </w:pPr>
            <w:r w:rsidRPr="00884583">
              <w:rPr>
                <w:rFonts w:asciiTheme="minorHAnsi" w:hAnsiTheme="minorHAnsi" w:cstheme="minorHAnsi"/>
                <w:b/>
                <w:noProof/>
                <w:color w:val="C00000"/>
                <w:sz w:val="20"/>
                <w:szCs w:val="20"/>
              </w:rPr>
              <mc:AlternateContent>
                <mc:Choice Requires="wps">
                  <w:drawing>
                    <wp:anchor distT="0" distB="0" distL="114300" distR="114300" simplePos="0" relativeHeight="251694080" behindDoc="0" locked="0" layoutInCell="1" allowOverlap="1" wp14:anchorId="7673F2E2" wp14:editId="5939BB91">
                      <wp:simplePos x="0" y="0"/>
                      <wp:positionH relativeFrom="column">
                        <wp:posOffset>273685</wp:posOffset>
                      </wp:positionH>
                      <wp:positionV relativeFrom="paragraph">
                        <wp:posOffset>1535430</wp:posOffset>
                      </wp:positionV>
                      <wp:extent cx="98425" cy="91440"/>
                      <wp:effectExtent l="25400" t="0" r="15875" b="10160"/>
                      <wp:wrapNone/>
                      <wp:docPr id="16" name="Left Brace 16"/>
                      <wp:cNvGraphicFramePr/>
                      <a:graphic xmlns:a="http://schemas.openxmlformats.org/drawingml/2006/main">
                        <a:graphicData uri="http://schemas.microsoft.com/office/word/2010/wordprocessingShape">
                          <wps:wsp>
                            <wps:cNvSpPr/>
                            <wps:spPr>
                              <a:xfrm>
                                <a:off x="0" y="0"/>
                                <a:ext cx="98425" cy="91440"/>
                              </a:xfrm>
                              <a:prstGeom prst="leftBrace">
                                <a:avLst/>
                              </a:prstGeom>
                              <a:ln>
                                <a:solidFill>
                                  <a:srgbClr val="C0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76DFF0" id="Left Brace 16" o:spid="_x0000_s1026" type="#_x0000_t87" style="position:absolute;margin-left:21.55pt;margin-top:120.9pt;width:7.75pt;height:7.2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" strokecolor="#c00000" strokeweight=".5pt">
                      <v:stroke joinstyle="miter"/>
                    </v:shape>
                  </w:pict>
                </mc:Fallback>
              </mc:AlternateContent>
            </w:r>
            <w:r w:rsidRPr="00884583">
              <w:rPr>
                <w:rFonts w:asciiTheme="minorHAnsi" w:hAnsiTheme="minorHAnsi" w:cstheme="minorHAnsi"/>
                <w:b/>
                <w:noProof/>
                <w:color w:val="C00000"/>
                <w:sz w:val="20"/>
                <w:szCs w:val="20"/>
              </w:rPr>
              <mc:AlternateContent>
                <mc:Choice Requires="wps">
                  <w:drawing>
                    <wp:anchor distT="0" distB="0" distL="114300" distR="114300" simplePos="0" relativeHeight="251696128" behindDoc="0" locked="0" layoutInCell="1" allowOverlap="1" wp14:anchorId="16DD8B9C" wp14:editId="4C41A2A8">
                      <wp:simplePos x="0" y="0"/>
                      <wp:positionH relativeFrom="column">
                        <wp:posOffset>276860</wp:posOffset>
                      </wp:positionH>
                      <wp:positionV relativeFrom="paragraph">
                        <wp:posOffset>1762760</wp:posOffset>
                      </wp:positionV>
                      <wp:extent cx="98425" cy="91440"/>
                      <wp:effectExtent l="25400" t="0" r="15875" b="10160"/>
                      <wp:wrapNone/>
                      <wp:docPr id="18" name="Left Brace 18"/>
                      <wp:cNvGraphicFramePr/>
                      <a:graphic xmlns:a="http://schemas.openxmlformats.org/drawingml/2006/main">
                        <a:graphicData uri="http://schemas.microsoft.com/office/word/2010/wordprocessingShape">
                          <wps:wsp>
                            <wps:cNvSpPr/>
                            <wps:spPr>
                              <a:xfrm>
                                <a:off x="0" y="0"/>
                                <a:ext cx="98425" cy="91440"/>
                              </a:xfrm>
                              <a:prstGeom prst="leftBrace">
                                <a:avLst/>
                              </a:prstGeom>
                              <a:ln>
                                <a:solidFill>
                                  <a:srgbClr val="C0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C7F424" id="Left Brace 18" o:spid="_x0000_s1026" type="#_x0000_t87" style="position:absolute;margin-left:21.8pt;margin-top:138.8pt;width:7.75pt;height:7.2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" strokecolor="#c00000" strokeweight=".5pt">
                      <v:stroke joinstyle="miter"/>
                    </v:shape>
                  </w:pict>
                </mc:Fallback>
              </mc:AlternateContent>
            </w:r>
            <w:r w:rsidRPr="00884583">
              <w:rPr>
                <w:rFonts w:asciiTheme="minorHAnsi" w:hAnsiTheme="minorHAnsi" w:cstheme="minorHAnsi"/>
                <w:b/>
                <w:noProof/>
                <w:color w:val="C00000"/>
                <w:sz w:val="20"/>
                <w:szCs w:val="20"/>
              </w:rPr>
              <mc:AlternateContent>
                <mc:Choice Requires="wps">
                  <w:drawing>
                    <wp:anchor distT="0" distB="0" distL="114300" distR="114300" simplePos="0" relativeHeight="251697152" behindDoc="0" locked="0" layoutInCell="1" allowOverlap="1" wp14:anchorId="0D09EFB6" wp14:editId="513DC314">
                      <wp:simplePos x="0" y="0"/>
                      <wp:positionH relativeFrom="column">
                        <wp:posOffset>271145</wp:posOffset>
                      </wp:positionH>
                      <wp:positionV relativeFrom="paragraph">
                        <wp:posOffset>2010410</wp:posOffset>
                      </wp:positionV>
                      <wp:extent cx="98425" cy="91440"/>
                      <wp:effectExtent l="25400" t="0" r="15875" b="10160"/>
                      <wp:wrapNone/>
                      <wp:docPr id="19" name="Left Brace 19"/>
                      <wp:cNvGraphicFramePr/>
                      <a:graphic xmlns:a="http://schemas.openxmlformats.org/drawingml/2006/main">
                        <a:graphicData uri="http://schemas.microsoft.com/office/word/2010/wordprocessingShape">
                          <wps:wsp>
                            <wps:cNvSpPr/>
                            <wps:spPr>
                              <a:xfrm>
                                <a:off x="0" y="0"/>
                                <a:ext cx="98425" cy="91440"/>
                              </a:xfrm>
                              <a:prstGeom prst="leftBrace">
                                <a:avLst/>
                              </a:prstGeom>
                              <a:ln>
                                <a:solidFill>
                                  <a:srgbClr val="C0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7A693A" id="Left Brace 19" o:spid="_x0000_s1026" type="#_x0000_t87" style="position:absolute;margin-left:21.35pt;margin-top:158.3pt;width:7.75pt;height:7.2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" strokecolor="#c00000" strokeweight=".5pt">
                      <v:stroke joinstyle="miter"/>
                    </v:shape>
                  </w:pict>
                </mc:Fallback>
              </mc:AlternateContent>
            </w:r>
            <w:r>
              <w:rPr>
                <w:noProof/>
              </w:rPr>
              <mc:AlternateContent>
                <mc:Choice Requires="wps">
                  <w:drawing>
                    <wp:anchor distT="0" distB="0" distL="114300" distR="114300" simplePos="0" relativeHeight="251695104" behindDoc="0" locked="0" layoutInCell="1" allowOverlap="1" wp14:anchorId="4971A551" wp14:editId="27DFE01B">
                      <wp:simplePos x="0" y="0"/>
                      <wp:positionH relativeFrom="column">
                        <wp:posOffset>54610</wp:posOffset>
                      </wp:positionH>
                      <wp:positionV relativeFrom="paragraph">
                        <wp:posOffset>1435735</wp:posOffset>
                      </wp:positionV>
                      <wp:extent cx="215900" cy="277495"/>
                      <wp:effectExtent l="0" t="0" r="0" b="0"/>
                      <wp:wrapNone/>
                      <wp:docPr id="17" name="Text Box 17"/>
                      <wp:cNvGraphicFramePr/>
                      <a:graphic xmlns:a="http://schemas.openxmlformats.org/drawingml/2006/main">
                        <a:graphicData uri="http://schemas.microsoft.com/office/word/2010/wordprocessingShape">
                          <wps:wsp>
                            <wps:cNvSpPr txBox="1"/>
                            <wps:spPr>
                              <a:xfrm>
                                <a:off x="0" y="0"/>
                                <a:ext cx="215900" cy="277495"/>
                              </a:xfrm>
                              <a:prstGeom prst="rect">
                                <a:avLst/>
                              </a:prstGeom>
                              <a:noFill/>
                              <a:ln w="6350">
                                <a:noFill/>
                              </a:ln>
                            </wps:spPr>
                            <wps:txbx>
                              <w:txbxContent>
                                <w:p w14:paraId="5B42F458" w14:textId="77777777" w:rsidR="00314B1C" w:rsidRPr="00884583" w:rsidRDefault="00314B1C" w:rsidP="00026173">
                                  <w:pPr>
                                    <w:rPr>
                                      <w:rFonts w:asciiTheme="minorHAnsi" w:hAnsiTheme="minorHAnsi" w:cstheme="minorHAnsi"/>
                                      <w:b/>
                                      <w:color w:val="C00000"/>
                                      <w:sz w:val="22"/>
                                      <w:szCs w:val="22"/>
                                    </w:rPr>
                                  </w:pPr>
                                  <w:r>
                                    <w:rPr>
                                      <w:rFonts w:asciiTheme="minorHAnsi" w:hAnsiTheme="minorHAnsi" w:cstheme="minorHAnsi"/>
                                      <w:b/>
                                      <w:color w:val="C00000"/>
                                      <w:sz w:val="22"/>
                                      <w:szCs w:val="22"/>
                                    </w:rPr>
                                    <w:t>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971A551" id="Text Box 17" o:spid="_x0000_s1032" type="#_x0000_t202" style="position:absolute;margin-left:4.3pt;margin-top:113.05pt;width:17pt;height:21.85pt;z-index:251695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" filled="f" stroked="f" strokeweight=".5pt">
                      <v:textbox>
                        <w:txbxContent>
                          <w:p w14:paraId="5B42F458" w14:textId="77777777" w:rsidR="00314B1C" w:rsidRPr="00884583" w:rsidRDefault="00314B1C" w:rsidP="00026173">
                            <w:pPr>
                              <w:rPr>
                                <w:rFonts w:asciiTheme="minorHAnsi" w:hAnsiTheme="minorHAnsi" w:cstheme="minorHAnsi"/>
                                <w:b/>
                                <w:color w:val="C00000"/>
                                <w:sz w:val="22"/>
                                <w:szCs w:val="22"/>
                              </w:rPr>
                            </w:pPr>
                            <w:r>
                              <w:rPr>
                                <w:rFonts w:asciiTheme="minorHAnsi" w:hAnsiTheme="minorHAnsi" w:cstheme="minorHAnsi"/>
                                <w:b/>
                                <w:color w:val="C00000"/>
                                <w:sz w:val="22"/>
                                <w:szCs w:val="22"/>
                              </w:rPr>
                              <w:t>G</w:t>
                            </w:r>
                          </w:p>
                        </w:txbxContent>
                      </v:textbox>
                    </v:shape>
                  </w:pict>
                </mc:Fallback>
              </mc:AlternateContent>
            </w:r>
            <w:r>
              <w:rPr>
                <w:noProof/>
              </w:rPr>
              <mc:AlternateContent>
                <mc:Choice Requires="wps">
                  <w:drawing>
                    <wp:anchor distT="0" distB="0" distL="114300" distR="114300" simplePos="0" relativeHeight="251698176" behindDoc="0" locked="0" layoutInCell="1" allowOverlap="1" wp14:anchorId="52A530D1" wp14:editId="264EA6EE">
                      <wp:simplePos x="0" y="0"/>
                      <wp:positionH relativeFrom="column">
                        <wp:posOffset>58420</wp:posOffset>
                      </wp:positionH>
                      <wp:positionV relativeFrom="paragraph">
                        <wp:posOffset>1670050</wp:posOffset>
                      </wp:positionV>
                      <wp:extent cx="215900" cy="277495"/>
                      <wp:effectExtent l="0" t="0" r="0" b="0"/>
                      <wp:wrapNone/>
                      <wp:docPr id="20" name="Text Box 20"/>
                      <wp:cNvGraphicFramePr/>
                      <a:graphic xmlns:a="http://schemas.openxmlformats.org/drawingml/2006/main">
                        <a:graphicData uri="http://schemas.microsoft.com/office/word/2010/wordprocessingShape">
                          <wps:wsp>
                            <wps:cNvSpPr txBox="1"/>
                            <wps:spPr>
                              <a:xfrm>
                                <a:off x="0" y="0"/>
                                <a:ext cx="215900" cy="277495"/>
                              </a:xfrm>
                              <a:prstGeom prst="rect">
                                <a:avLst/>
                              </a:prstGeom>
                              <a:noFill/>
                              <a:ln w="6350">
                                <a:noFill/>
                              </a:ln>
                            </wps:spPr>
                            <wps:txbx>
                              <w:txbxContent>
                                <w:p w14:paraId="32A4BBE5" w14:textId="77777777" w:rsidR="00314B1C" w:rsidRPr="00884583" w:rsidRDefault="00314B1C" w:rsidP="00026173">
                                  <w:pPr>
                                    <w:rPr>
                                      <w:rFonts w:asciiTheme="minorHAnsi" w:hAnsiTheme="minorHAnsi" w:cstheme="minorHAnsi"/>
                                      <w:b/>
                                      <w:color w:val="C00000"/>
                                      <w:sz w:val="22"/>
                                      <w:szCs w:val="22"/>
                                    </w:rPr>
                                  </w:pPr>
                                  <w:r>
                                    <w:rPr>
                                      <w:rFonts w:asciiTheme="minorHAnsi" w:hAnsiTheme="minorHAnsi" w:cstheme="minorHAnsi"/>
                                      <w:b/>
                                      <w:color w:val="C00000"/>
                                      <w:sz w:val="22"/>
                                      <w:szCs w:val="22"/>
                                    </w:rPr>
                                    <w:t>J</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2A530D1" id="Text Box 20" o:spid="_x0000_s1033" type="#_x0000_t202" style="position:absolute;margin-left:4.6pt;margin-top:131.5pt;width:17pt;height:21.85pt;z-index:251698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" filled="f" stroked="f" strokeweight=".5pt">
                      <v:textbox>
                        <w:txbxContent>
                          <w:p w14:paraId="32A4BBE5" w14:textId="77777777" w:rsidR="00314B1C" w:rsidRPr="00884583" w:rsidRDefault="00314B1C" w:rsidP="00026173">
                            <w:pPr>
                              <w:rPr>
                                <w:rFonts w:asciiTheme="minorHAnsi" w:hAnsiTheme="minorHAnsi" w:cstheme="minorHAnsi"/>
                                <w:b/>
                                <w:color w:val="C00000"/>
                                <w:sz w:val="22"/>
                                <w:szCs w:val="22"/>
                              </w:rPr>
                            </w:pPr>
                            <w:r>
                              <w:rPr>
                                <w:rFonts w:asciiTheme="minorHAnsi" w:hAnsiTheme="minorHAnsi" w:cstheme="minorHAnsi"/>
                                <w:b/>
                                <w:color w:val="C00000"/>
                                <w:sz w:val="22"/>
                                <w:szCs w:val="22"/>
                              </w:rPr>
                              <w:t>J</w:t>
                            </w:r>
                          </w:p>
                        </w:txbxContent>
                      </v:textbox>
                    </v:shape>
                  </w:pict>
                </mc:Fallback>
              </mc:AlternateContent>
            </w:r>
            <w:r>
              <w:rPr>
                <w:noProof/>
              </w:rPr>
              <mc:AlternateContent>
                <mc:Choice Requires="wps">
                  <w:drawing>
                    <wp:anchor distT="0" distB="0" distL="114300" distR="114300" simplePos="0" relativeHeight="251699200" behindDoc="0" locked="0" layoutInCell="1" allowOverlap="1" wp14:anchorId="3266CC9B" wp14:editId="2CC42F7A">
                      <wp:simplePos x="0" y="0"/>
                      <wp:positionH relativeFrom="column">
                        <wp:posOffset>54610</wp:posOffset>
                      </wp:positionH>
                      <wp:positionV relativeFrom="paragraph">
                        <wp:posOffset>1914525</wp:posOffset>
                      </wp:positionV>
                      <wp:extent cx="215900" cy="277495"/>
                      <wp:effectExtent l="0" t="0" r="0" b="0"/>
                      <wp:wrapNone/>
                      <wp:docPr id="21" name="Text Box 21"/>
                      <wp:cNvGraphicFramePr/>
                      <a:graphic xmlns:a="http://schemas.openxmlformats.org/drawingml/2006/main">
                        <a:graphicData uri="http://schemas.microsoft.com/office/word/2010/wordprocessingShape">
                          <wps:wsp>
                            <wps:cNvSpPr txBox="1"/>
                            <wps:spPr>
                              <a:xfrm>
                                <a:off x="0" y="0"/>
                                <a:ext cx="215900" cy="277495"/>
                              </a:xfrm>
                              <a:prstGeom prst="rect">
                                <a:avLst/>
                              </a:prstGeom>
                              <a:noFill/>
                              <a:ln w="6350">
                                <a:noFill/>
                              </a:ln>
                            </wps:spPr>
                            <wps:txbx>
                              <w:txbxContent>
                                <w:p w14:paraId="74C9178E" w14:textId="77777777" w:rsidR="00314B1C" w:rsidRPr="00884583" w:rsidRDefault="00314B1C" w:rsidP="00026173">
                                  <w:pPr>
                                    <w:rPr>
                                      <w:rFonts w:asciiTheme="minorHAnsi" w:hAnsiTheme="minorHAnsi" w:cstheme="minorHAnsi"/>
                                      <w:b/>
                                      <w:color w:val="C00000"/>
                                      <w:sz w:val="22"/>
                                      <w:szCs w:val="22"/>
                                    </w:rPr>
                                  </w:pPr>
                                  <w:r>
                                    <w:rPr>
                                      <w:rFonts w:asciiTheme="minorHAnsi" w:hAnsiTheme="minorHAnsi" w:cstheme="minorHAnsi"/>
                                      <w:b/>
                                      <w:color w:val="C00000"/>
                                      <w:sz w:val="22"/>
                                      <w:szCs w:val="22"/>
                                    </w:rPr>
                                    <w:t>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266CC9B" id="Text Box 21" o:spid="_x0000_s1034" type="#_x0000_t202" style="position:absolute;margin-left:4.3pt;margin-top:150.75pt;width:17pt;height:21.85pt;z-index:251699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" filled="f" stroked="f" strokeweight=".5pt">
                      <v:textbox>
                        <w:txbxContent>
                          <w:p w14:paraId="74C9178E" w14:textId="77777777" w:rsidR="00314B1C" w:rsidRPr="00884583" w:rsidRDefault="00314B1C" w:rsidP="00026173">
                            <w:pPr>
                              <w:rPr>
                                <w:rFonts w:asciiTheme="minorHAnsi" w:hAnsiTheme="minorHAnsi" w:cstheme="minorHAnsi"/>
                                <w:b/>
                                <w:color w:val="C00000"/>
                                <w:sz w:val="22"/>
                                <w:szCs w:val="22"/>
                              </w:rPr>
                            </w:pPr>
                            <w:r>
                              <w:rPr>
                                <w:rFonts w:asciiTheme="minorHAnsi" w:hAnsiTheme="minorHAnsi" w:cstheme="minorHAnsi"/>
                                <w:b/>
                                <w:color w:val="C00000"/>
                                <w:sz w:val="22"/>
                                <w:szCs w:val="22"/>
                              </w:rPr>
                              <w:t>K</w:t>
                            </w:r>
                          </w:p>
                        </w:txbxContent>
                      </v:textbox>
                    </v:shape>
                  </w:pict>
                </mc:Fallback>
              </mc:AlternateContent>
            </w:r>
          </w:p>
        </w:tc>
        <w:tc>
          <w:tcPr>
            <w:tcW w:w="7920" w:type="dxa"/>
            <w:tcBorders>
              <w:top w:val="nil"/>
            </w:tcBorders>
            <w:shd w:val="clear" w:color="auto" w:fill="FFFFFF" w:themeFill="background1"/>
          </w:tcPr>
          <w:p w14:paraId="6B94AB73" w14:textId="610AE32C" w:rsidR="00026173" w:rsidRPr="00C67075" w:rsidRDefault="00026173" w:rsidP="00514238">
            <w:pPr>
              <w:spacing w:after="0"/>
              <w:rPr>
                <w:rFonts w:asciiTheme="minorHAnsi" w:hAnsiTheme="minorHAnsi" w:cstheme="minorHAnsi"/>
                <w:color w:val="C00000"/>
                <w:sz w:val="20"/>
                <w:szCs w:val="20"/>
              </w:rPr>
            </w:pPr>
            <w:r w:rsidRPr="00884583">
              <w:rPr>
                <w:rFonts w:asciiTheme="minorHAnsi" w:hAnsiTheme="minorHAnsi" w:cstheme="minorHAnsi"/>
                <w:b/>
                <w:noProof/>
                <w:color w:val="C00000"/>
                <w:sz w:val="20"/>
                <w:szCs w:val="20"/>
              </w:rPr>
              <mc:AlternateContent>
                <mc:Choice Requires="wps">
                  <w:drawing>
                    <wp:anchor distT="0" distB="0" distL="114300" distR="114300" simplePos="0" relativeHeight="251701248" behindDoc="0" locked="0" layoutInCell="1" allowOverlap="1" wp14:anchorId="7D5E14A3" wp14:editId="1D4AAFB2">
                      <wp:simplePos x="0" y="0"/>
                      <wp:positionH relativeFrom="column">
                        <wp:posOffset>2928620</wp:posOffset>
                      </wp:positionH>
                      <wp:positionV relativeFrom="paragraph">
                        <wp:posOffset>2048510</wp:posOffset>
                      </wp:positionV>
                      <wp:extent cx="104775" cy="304800"/>
                      <wp:effectExtent l="1588" t="0" r="11112" b="36513"/>
                      <wp:wrapNone/>
                      <wp:docPr id="23" name="Left Brace 23"/>
                      <wp:cNvGraphicFramePr/>
                      <a:graphic xmlns:a="http://schemas.openxmlformats.org/drawingml/2006/main">
                        <a:graphicData uri="http://schemas.microsoft.com/office/word/2010/wordprocessingShape">
                          <wps:wsp>
                            <wps:cNvSpPr/>
                            <wps:spPr>
                              <a:xfrm rot="16200000">
                                <a:off x="0" y="0"/>
                                <a:ext cx="104775" cy="304800"/>
                              </a:xfrm>
                              <a:prstGeom prst="leftBrace">
                                <a:avLst/>
                              </a:prstGeom>
                              <a:ln>
                                <a:solidFill>
                                  <a:srgbClr val="C0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556615" id="Left Brace 23" o:spid="_x0000_s1026" type="#_x0000_t87" style="position:absolute;margin-left:230.6pt;margin-top:161.3pt;width:8.25pt;height:24pt;rotation:-90;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" adj="619" strokecolor="#c00000" strokeweight=".5pt">
                      <v:stroke joinstyle="miter"/>
                    </v:shape>
                  </w:pict>
                </mc:Fallback>
              </mc:AlternateContent>
            </w:r>
            <w:r w:rsidRPr="00791F90">
              <w:rPr>
                <w:rStyle w:val="TableNumber"/>
                <w:noProof/>
              </w:rPr>
              <mc:AlternateContent>
                <mc:Choice Requires="wps">
                  <w:drawing>
                    <wp:anchor distT="0" distB="0" distL="114300" distR="114300" simplePos="0" relativeHeight="251705344" behindDoc="0" locked="0" layoutInCell="1" allowOverlap="1" wp14:anchorId="55430A84" wp14:editId="07F75567">
                      <wp:simplePos x="0" y="0"/>
                      <wp:positionH relativeFrom="column">
                        <wp:posOffset>3418205</wp:posOffset>
                      </wp:positionH>
                      <wp:positionV relativeFrom="paragraph">
                        <wp:posOffset>1894205</wp:posOffset>
                      </wp:positionV>
                      <wp:extent cx="83185" cy="601980"/>
                      <wp:effectExtent l="0" t="5397" r="13017" b="38418"/>
                      <wp:wrapNone/>
                      <wp:docPr id="33" name="Left Brace 33"/>
                      <wp:cNvGraphicFramePr/>
                      <a:graphic xmlns:a="http://schemas.openxmlformats.org/drawingml/2006/main">
                        <a:graphicData uri="http://schemas.microsoft.com/office/word/2010/wordprocessingShape">
                          <wps:wsp>
                            <wps:cNvSpPr/>
                            <wps:spPr>
                              <a:xfrm rot="16200000" flipV="1">
                                <a:off x="0" y="0"/>
                                <a:ext cx="83185" cy="601980"/>
                              </a:xfrm>
                              <a:prstGeom prst="leftBrace">
                                <a:avLst/>
                              </a:prstGeom>
                              <a:ln>
                                <a:solidFill>
                                  <a:srgbClr val="C0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62B4AD" id="Left Brace 33" o:spid="_x0000_s1026" type="#_x0000_t87" style="position:absolute;margin-left:269.15pt;margin-top:149.15pt;width:6.55pt;height:47.4pt;rotation:90;flip:y;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" adj="249" strokecolor="#c00000" strokeweight=".5pt">
                      <v:stroke joinstyle="miter"/>
                    </v:shape>
                  </w:pict>
                </mc:Fallback>
              </mc:AlternateContent>
            </w:r>
            <w:r>
              <w:rPr>
                <w:rFonts w:asciiTheme="minorHAnsi" w:hAnsiTheme="minorHAnsi" w:cstheme="minorHAnsi"/>
                <w:b/>
                <w:noProof/>
                <w:color w:val="C00000"/>
                <w:sz w:val="20"/>
                <w:szCs w:val="20"/>
              </w:rPr>
              <mc:AlternateContent>
                <mc:Choice Requires="wps">
                  <w:drawing>
                    <wp:anchor distT="0" distB="0" distL="114300" distR="114300" simplePos="0" relativeHeight="251708416" behindDoc="0" locked="0" layoutInCell="1" allowOverlap="1" wp14:anchorId="36941607" wp14:editId="6A1DDA90">
                      <wp:simplePos x="0" y="0"/>
                      <wp:positionH relativeFrom="column">
                        <wp:posOffset>3474426</wp:posOffset>
                      </wp:positionH>
                      <wp:positionV relativeFrom="paragraph">
                        <wp:posOffset>1580758</wp:posOffset>
                      </wp:positionV>
                      <wp:extent cx="1658815" cy="170473"/>
                      <wp:effectExtent l="25400" t="50800" r="17780" b="20320"/>
                      <wp:wrapNone/>
                      <wp:docPr id="36" name="Straight Arrow Connector 36"/>
                      <wp:cNvGraphicFramePr/>
                      <a:graphic xmlns:a="http://schemas.openxmlformats.org/drawingml/2006/main">
                        <a:graphicData uri="http://schemas.microsoft.com/office/word/2010/wordprocessingShape">
                          <wps:wsp>
                            <wps:cNvCnPr/>
                            <wps:spPr>
                              <a:xfrm flipH="1" flipV="1">
                                <a:off x="0" y="0"/>
                                <a:ext cx="1658815" cy="170473"/>
                              </a:xfrm>
                              <a:prstGeom prst="straightConnector1">
                                <a:avLst/>
                              </a:prstGeom>
                              <a:ln>
                                <a:solidFill>
                                  <a:srgbClr val="C00000"/>
                                </a:solidFill>
                                <a:tailEnd type="triangle" w="med" len="sm"/>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BD799BC" id="_x0000_t32" coordsize="21600,21600" o:spt="32" o:oned="t" path="m,l21600,21600e" filled="f">
                      <v:path arrowok="t" fillok="f" o:connecttype="none"/>
                      <o:lock v:ext="edit" shapetype="t"/>
                    </v:shapetype>
                    <v:shape id="Straight Arrow Connector 36" o:spid="_x0000_s1026" type="#_x0000_t32" style="position:absolute;margin-left:273.6pt;margin-top:124.45pt;width:130.6pt;height:13.4pt;flip:x y;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" strokecolor="#c00000" strokeweight=".5pt">
                      <v:stroke endarrow="block" endarrowlength="short" joinstyle="miter"/>
                    </v:shape>
                  </w:pict>
                </mc:Fallback>
              </mc:AlternateContent>
            </w:r>
            <w:r>
              <w:rPr>
                <w:rFonts w:asciiTheme="minorHAnsi" w:hAnsiTheme="minorHAnsi" w:cstheme="minorHAnsi"/>
                <w:noProof/>
                <w:color w:val="C00000"/>
                <w:sz w:val="20"/>
                <w:szCs w:val="20"/>
              </w:rPr>
              <w:drawing>
                <wp:inline distT="0" distB="0" distL="0" distR="0" wp14:anchorId="1656C638" wp14:editId="19FF0825">
                  <wp:extent cx="4937760" cy="2101665"/>
                  <wp:effectExtent l="25400" t="25400" r="27940" b="196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reen Shot 2018-05-21 at 10.54.21 AM.png"/>
                          <pic:cNvPicPr/>
                        </pic:nvPicPr>
                        <pic:blipFill>
                          <a:blip r:embed="rId20">
                            <a:extLst>
                              <a:ext uri="{28A0092B-C50C-407E-A947-70E740481C1C}">
                                <a14:useLocalDpi xmlns:a14="http://schemas.microsoft.com/office/drawing/2010/main" val="0"/>
                              </a:ext>
                            </a:extLst>
                          </a:blip>
                          <a:stretch>
                            <a:fillRect/>
                          </a:stretch>
                        </pic:blipFill>
                        <pic:spPr>
                          <a:xfrm>
                            <a:off x="0" y="0"/>
                            <a:ext cx="4937760" cy="2101665"/>
                          </a:xfrm>
                          <a:prstGeom prst="rect">
                            <a:avLst/>
                          </a:prstGeom>
                          <a:ln w="19050">
                            <a:solidFill>
                              <a:schemeClr val="tx1"/>
                            </a:solidFill>
                          </a:ln>
                        </pic:spPr>
                      </pic:pic>
                    </a:graphicData>
                  </a:graphic>
                </wp:inline>
              </w:drawing>
            </w:r>
          </w:p>
        </w:tc>
        <w:tc>
          <w:tcPr>
            <w:tcW w:w="630" w:type="dxa"/>
            <w:tcBorders>
              <w:top w:val="nil"/>
            </w:tcBorders>
            <w:shd w:val="clear" w:color="auto" w:fill="FFFFFF" w:themeFill="background1"/>
          </w:tcPr>
          <w:p w14:paraId="41824553" w14:textId="77777777" w:rsidR="00026173" w:rsidRPr="00C67075" w:rsidRDefault="00026173" w:rsidP="00514238">
            <w:pPr>
              <w:spacing w:after="0"/>
              <w:rPr>
                <w:rFonts w:asciiTheme="minorHAnsi" w:hAnsiTheme="minorHAnsi" w:cstheme="minorHAnsi"/>
                <w:color w:val="C00000"/>
                <w:sz w:val="20"/>
                <w:szCs w:val="20"/>
              </w:rPr>
            </w:pPr>
            <w:r>
              <w:rPr>
                <w:noProof/>
              </w:rPr>
              <mc:AlternateContent>
                <mc:Choice Requires="wps">
                  <w:drawing>
                    <wp:anchor distT="0" distB="0" distL="114300" distR="114300" simplePos="0" relativeHeight="251707392" behindDoc="0" locked="0" layoutInCell="1" allowOverlap="1" wp14:anchorId="67E836F3" wp14:editId="5290FB5E">
                      <wp:simplePos x="0" y="0"/>
                      <wp:positionH relativeFrom="column">
                        <wp:posOffset>42301</wp:posOffset>
                      </wp:positionH>
                      <wp:positionV relativeFrom="paragraph">
                        <wp:posOffset>1623939</wp:posOffset>
                      </wp:positionV>
                      <wp:extent cx="215900" cy="277495"/>
                      <wp:effectExtent l="0" t="0" r="0" b="0"/>
                      <wp:wrapNone/>
                      <wp:docPr id="35" name="Text Box 35"/>
                      <wp:cNvGraphicFramePr/>
                      <a:graphic xmlns:a="http://schemas.openxmlformats.org/drawingml/2006/main">
                        <a:graphicData uri="http://schemas.microsoft.com/office/word/2010/wordprocessingShape">
                          <wps:wsp>
                            <wps:cNvSpPr txBox="1"/>
                            <wps:spPr>
                              <a:xfrm>
                                <a:off x="0" y="0"/>
                                <a:ext cx="215900" cy="277495"/>
                              </a:xfrm>
                              <a:prstGeom prst="rect">
                                <a:avLst/>
                              </a:prstGeom>
                              <a:noFill/>
                              <a:ln w="6350">
                                <a:noFill/>
                              </a:ln>
                            </wps:spPr>
                            <wps:txbx>
                              <w:txbxContent>
                                <w:p w14:paraId="61999AD8" w14:textId="77777777" w:rsidR="00314B1C" w:rsidRPr="00884583" w:rsidRDefault="00314B1C" w:rsidP="00026173">
                                  <w:pPr>
                                    <w:rPr>
                                      <w:rFonts w:asciiTheme="minorHAnsi" w:hAnsiTheme="minorHAnsi" w:cstheme="minorHAnsi"/>
                                      <w:b/>
                                      <w:color w:val="C00000"/>
                                      <w:sz w:val="22"/>
                                      <w:szCs w:val="22"/>
                                    </w:rPr>
                                  </w:pPr>
                                  <w:r>
                                    <w:rPr>
                                      <w:rFonts w:asciiTheme="minorHAnsi" w:hAnsiTheme="minorHAnsi" w:cstheme="minorHAnsi"/>
                                      <w:b/>
                                      <w:color w:val="C00000"/>
                                      <w:sz w:val="22"/>
                                      <w:szCs w:val="22"/>
                                    </w:rPr>
                                    <w: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7E836F3" id="Text Box 35" o:spid="_x0000_s1035" type="#_x0000_t202" style="position:absolute;margin-left:3.35pt;margin-top:127.85pt;width:17pt;height:21.85pt;z-index:2517073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" filled="f" stroked="f" strokeweight=".5pt">
                      <v:textbox>
                        <w:txbxContent>
                          <w:p w14:paraId="61999AD8" w14:textId="77777777" w:rsidR="00314B1C" w:rsidRPr="00884583" w:rsidRDefault="00314B1C" w:rsidP="00026173">
                            <w:pPr>
                              <w:rPr>
                                <w:rFonts w:asciiTheme="minorHAnsi" w:hAnsiTheme="minorHAnsi" w:cstheme="minorHAnsi"/>
                                <w:b/>
                                <w:color w:val="C00000"/>
                                <w:sz w:val="22"/>
                                <w:szCs w:val="22"/>
                              </w:rPr>
                            </w:pPr>
                            <w:r>
                              <w:rPr>
                                <w:rFonts w:asciiTheme="minorHAnsi" w:hAnsiTheme="minorHAnsi" w:cstheme="minorHAnsi"/>
                                <w:b/>
                                <w:color w:val="C00000"/>
                                <w:sz w:val="22"/>
                                <w:szCs w:val="22"/>
                              </w:rPr>
                              <w:t>H</w:t>
                            </w:r>
                          </w:p>
                        </w:txbxContent>
                      </v:textbox>
                    </v:shape>
                  </w:pict>
                </mc:Fallback>
              </mc:AlternateContent>
            </w:r>
          </w:p>
        </w:tc>
      </w:tr>
      <w:tr w:rsidR="00026173" w:rsidRPr="00C67075" w14:paraId="2144AA28" w14:textId="77777777" w:rsidTr="00514238">
        <w:trPr>
          <w:trHeight w:val="504"/>
        </w:trPr>
        <w:tc>
          <w:tcPr>
            <w:tcW w:w="615" w:type="dxa"/>
            <w:shd w:val="clear" w:color="auto" w:fill="FFFFFF" w:themeFill="background1"/>
          </w:tcPr>
          <w:p w14:paraId="4D26804A" w14:textId="77777777" w:rsidR="00026173" w:rsidRPr="00C67075" w:rsidRDefault="00026173" w:rsidP="00514238">
            <w:pPr>
              <w:spacing w:after="0"/>
              <w:rPr>
                <w:rFonts w:asciiTheme="minorHAnsi" w:hAnsiTheme="minorHAnsi" w:cstheme="minorHAnsi"/>
                <w:color w:val="C00000"/>
                <w:sz w:val="20"/>
                <w:szCs w:val="20"/>
              </w:rPr>
            </w:pPr>
          </w:p>
        </w:tc>
        <w:tc>
          <w:tcPr>
            <w:tcW w:w="7920" w:type="dxa"/>
            <w:shd w:val="clear" w:color="auto" w:fill="FFFFFF" w:themeFill="background1"/>
          </w:tcPr>
          <w:p w14:paraId="591463AF" w14:textId="77777777" w:rsidR="00026173" w:rsidRPr="00C67075" w:rsidRDefault="00026173" w:rsidP="00514238">
            <w:pPr>
              <w:spacing w:after="0"/>
              <w:rPr>
                <w:rFonts w:asciiTheme="minorHAnsi" w:hAnsiTheme="minorHAnsi" w:cstheme="minorHAnsi"/>
                <w:color w:val="C00000"/>
                <w:sz w:val="20"/>
                <w:szCs w:val="20"/>
              </w:rPr>
            </w:pPr>
            <w:r>
              <w:rPr>
                <w:noProof/>
              </w:rPr>
              <mc:AlternateContent>
                <mc:Choice Requires="wps">
                  <w:drawing>
                    <wp:anchor distT="0" distB="0" distL="114300" distR="114300" simplePos="0" relativeHeight="251703296" behindDoc="0" locked="0" layoutInCell="1" allowOverlap="1" wp14:anchorId="1F081EFD" wp14:editId="1599A196">
                      <wp:simplePos x="0" y="0"/>
                      <wp:positionH relativeFrom="column">
                        <wp:posOffset>2848756</wp:posOffset>
                      </wp:positionH>
                      <wp:positionV relativeFrom="paragraph">
                        <wp:posOffset>43521</wp:posOffset>
                      </wp:positionV>
                      <wp:extent cx="215900" cy="277495"/>
                      <wp:effectExtent l="0" t="0" r="0" b="0"/>
                      <wp:wrapNone/>
                      <wp:docPr id="25" name="Text Box 25"/>
                      <wp:cNvGraphicFramePr/>
                      <a:graphic xmlns:a="http://schemas.openxmlformats.org/drawingml/2006/main">
                        <a:graphicData uri="http://schemas.microsoft.com/office/word/2010/wordprocessingShape">
                          <wps:wsp>
                            <wps:cNvSpPr txBox="1"/>
                            <wps:spPr>
                              <a:xfrm>
                                <a:off x="0" y="0"/>
                                <a:ext cx="215900" cy="277495"/>
                              </a:xfrm>
                              <a:prstGeom prst="rect">
                                <a:avLst/>
                              </a:prstGeom>
                              <a:noFill/>
                              <a:ln w="6350">
                                <a:noFill/>
                              </a:ln>
                            </wps:spPr>
                            <wps:txbx>
                              <w:txbxContent>
                                <w:p w14:paraId="5CD63ED6" w14:textId="77777777" w:rsidR="00314B1C" w:rsidRPr="00884583" w:rsidRDefault="00314B1C" w:rsidP="00026173">
                                  <w:pPr>
                                    <w:rPr>
                                      <w:rFonts w:asciiTheme="minorHAnsi" w:hAnsiTheme="minorHAnsi" w:cstheme="minorHAnsi"/>
                                      <w:b/>
                                      <w:color w:val="C00000"/>
                                      <w:sz w:val="22"/>
                                      <w:szCs w:val="22"/>
                                    </w:rPr>
                                  </w:pPr>
                                  <w:r>
                                    <w:rPr>
                                      <w:rFonts w:asciiTheme="minorHAnsi" w:hAnsiTheme="minorHAnsi" w:cstheme="minorHAnsi"/>
                                      <w:b/>
                                      <w:color w:val="C00000"/>
                                      <w:sz w:val="22"/>
                                      <w:szCs w:val="22"/>
                                    </w:rPr>
                                    <w:t>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F081EFD" id="Text Box 25" o:spid="_x0000_s1036" type="#_x0000_t202" style="position:absolute;margin-left:224.3pt;margin-top:3.45pt;width:17pt;height:21.85pt;z-index:251703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" filled="f" stroked="f" strokeweight=".5pt">
                      <v:textbox>
                        <w:txbxContent>
                          <w:p w14:paraId="5CD63ED6" w14:textId="77777777" w:rsidR="00314B1C" w:rsidRPr="00884583" w:rsidRDefault="00314B1C" w:rsidP="00026173">
                            <w:pPr>
                              <w:rPr>
                                <w:rFonts w:asciiTheme="minorHAnsi" w:hAnsiTheme="minorHAnsi" w:cstheme="minorHAnsi"/>
                                <w:b/>
                                <w:color w:val="C00000"/>
                                <w:sz w:val="22"/>
                                <w:szCs w:val="22"/>
                              </w:rPr>
                            </w:pPr>
                            <w:r>
                              <w:rPr>
                                <w:rFonts w:asciiTheme="minorHAnsi" w:hAnsiTheme="minorHAnsi" w:cstheme="minorHAnsi"/>
                                <w:b/>
                                <w:color w:val="C00000"/>
                                <w:sz w:val="22"/>
                                <w:szCs w:val="22"/>
                              </w:rPr>
                              <w:t>F</w:t>
                            </w:r>
                          </w:p>
                        </w:txbxContent>
                      </v:textbox>
                    </v:shape>
                  </w:pict>
                </mc:Fallback>
              </mc:AlternateContent>
            </w:r>
            <w:r>
              <w:rPr>
                <w:noProof/>
              </w:rPr>
              <mc:AlternateContent>
                <mc:Choice Requires="wps">
                  <w:drawing>
                    <wp:anchor distT="0" distB="0" distL="114300" distR="114300" simplePos="0" relativeHeight="251706368" behindDoc="0" locked="0" layoutInCell="1" allowOverlap="1" wp14:anchorId="41D8AA85" wp14:editId="30127E8B">
                      <wp:simplePos x="0" y="0"/>
                      <wp:positionH relativeFrom="column">
                        <wp:posOffset>3338342</wp:posOffset>
                      </wp:positionH>
                      <wp:positionV relativeFrom="paragraph">
                        <wp:posOffset>38100</wp:posOffset>
                      </wp:positionV>
                      <wp:extent cx="215900" cy="277495"/>
                      <wp:effectExtent l="0" t="0" r="0" b="0"/>
                      <wp:wrapNone/>
                      <wp:docPr id="34" name="Text Box 34"/>
                      <wp:cNvGraphicFramePr/>
                      <a:graphic xmlns:a="http://schemas.openxmlformats.org/drawingml/2006/main">
                        <a:graphicData uri="http://schemas.microsoft.com/office/word/2010/wordprocessingShape">
                          <wps:wsp>
                            <wps:cNvSpPr txBox="1"/>
                            <wps:spPr>
                              <a:xfrm>
                                <a:off x="0" y="0"/>
                                <a:ext cx="215900" cy="277495"/>
                              </a:xfrm>
                              <a:prstGeom prst="rect">
                                <a:avLst/>
                              </a:prstGeom>
                              <a:noFill/>
                              <a:ln w="6350">
                                <a:noFill/>
                              </a:ln>
                            </wps:spPr>
                            <wps:txbx>
                              <w:txbxContent>
                                <w:p w14:paraId="223586F0" w14:textId="77777777" w:rsidR="00314B1C" w:rsidRPr="00884583" w:rsidRDefault="00314B1C" w:rsidP="00026173">
                                  <w:pPr>
                                    <w:rPr>
                                      <w:rFonts w:asciiTheme="minorHAnsi" w:hAnsiTheme="minorHAnsi" w:cstheme="minorHAnsi"/>
                                      <w:b/>
                                      <w:color w:val="C00000"/>
                                      <w:sz w:val="22"/>
                                      <w:szCs w:val="22"/>
                                    </w:rPr>
                                  </w:pPr>
                                  <w:r>
                                    <w:rPr>
                                      <w:rFonts w:asciiTheme="minorHAnsi" w:hAnsiTheme="minorHAnsi" w:cstheme="minorHAnsi"/>
                                      <w:b/>
                                      <w:color w:val="C00000"/>
                                      <w:sz w:val="22"/>
                                      <w:szCs w:val="22"/>
                                    </w:rPr>
                                    <w:t>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D8AA85" id="Text Box 34" o:spid="_x0000_s1037" type="#_x0000_t202" style="position:absolute;margin-left:262.85pt;margin-top:3pt;width:17pt;height:21.8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" filled="f" stroked="f" strokeweight=".5pt">
                      <v:textbox>
                        <w:txbxContent>
                          <w:p w14:paraId="223586F0" w14:textId="77777777" w:rsidR="00314B1C" w:rsidRPr="00884583" w:rsidRDefault="00314B1C" w:rsidP="00026173">
                            <w:pPr>
                              <w:rPr>
                                <w:rFonts w:asciiTheme="minorHAnsi" w:hAnsiTheme="minorHAnsi" w:cstheme="minorHAnsi"/>
                                <w:b/>
                                <w:color w:val="C00000"/>
                                <w:sz w:val="22"/>
                                <w:szCs w:val="22"/>
                              </w:rPr>
                            </w:pPr>
                            <w:r>
                              <w:rPr>
                                <w:rFonts w:asciiTheme="minorHAnsi" w:hAnsiTheme="minorHAnsi" w:cstheme="minorHAnsi"/>
                                <w:b/>
                                <w:color w:val="C00000"/>
                                <w:sz w:val="22"/>
                                <w:szCs w:val="22"/>
                              </w:rPr>
                              <w:t>L</w:t>
                            </w:r>
                          </w:p>
                        </w:txbxContent>
                      </v:textbox>
                    </v:shape>
                  </w:pict>
                </mc:Fallback>
              </mc:AlternateContent>
            </w:r>
          </w:p>
        </w:tc>
        <w:tc>
          <w:tcPr>
            <w:tcW w:w="630" w:type="dxa"/>
            <w:shd w:val="clear" w:color="auto" w:fill="FFFFFF" w:themeFill="background1"/>
          </w:tcPr>
          <w:p w14:paraId="7E411161" w14:textId="77777777" w:rsidR="00026173" w:rsidRPr="00C67075" w:rsidRDefault="00026173" w:rsidP="00514238">
            <w:pPr>
              <w:spacing w:after="0"/>
              <w:rPr>
                <w:rFonts w:asciiTheme="minorHAnsi" w:hAnsiTheme="minorHAnsi" w:cstheme="minorHAnsi"/>
                <w:color w:val="C00000"/>
                <w:sz w:val="20"/>
                <w:szCs w:val="20"/>
              </w:rPr>
            </w:pPr>
          </w:p>
        </w:tc>
      </w:tr>
    </w:tbl>
    <w:p w14:paraId="14ECFAD9" w14:textId="19E89720" w:rsidR="00026173" w:rsidRPr="00026173" w:rsidRDefault="00026173" w:rsidP="00026173">
      <w:pPr>
        <w:pStyle w:val="Spacer"/>
      </w:pPr>
    </w:p>
    <w:p w14:paraId="4939837D" w14:textId="23E6EC1F" w:rsidR="00125FEC" w:rsidRDefault="00125FEC" w:rsidP="00125FEC">
      <w:r>
        <w:t xml:space="preserve">In Figure 1 there are required sections and an </w:t>
      </w:r>
      <w:r w:rsidR="00FF4AED">
        <w:t>optional section for each entry</w:t>
      </w:r>
      <w:r>
        <w:t>. In this excerpt, these required sections are labeled</w:t>
      </w:r>
      <w:r>
        <w:rPr>
          <w:rFonts w:asciiTheme="minorHAnsi" w:hAnsiTheme="minorHAnsi" w:cstheme="minorHAnsi"/>
          <w:color w:val="C00000"/>
          <w:sz w:val="22"/>
        </w:rPr>
        <w:t xml:space="preserve"> </w:t>
      </w:r>
      <w:r w:rsidRPr="00E04508">
        <w:rPr>
          <w:rFonts w:asciiTheme="minorHAnsi" w:hAnsiTheme="minorHAnsi" w:cstheme="minorHAnsi"/>
          <w:color w:val="C00000"/>
          <w:sz w:val="22"/>
        </w:rPr>
        <w:t>A</w:t>
      </w:r>
      <w:r>
        <w:t xml:space="preserve">, </w:t>
      </w:r>
      <w:r w:rsidRPr="00E04508">
        <w:rPr>
          <w:rFonts w:asciiTheme="minorHAnsi" w:hAnsiTheme="minorHAnsi" w:cstheme="minorHAnsi"/>
          <w:color w:val="C00000"/>
          <w:sz w:val="22"/>
          <w14:props3d w14:extrusionH="0" w14:contourW="0" w14:prstMaterial="matte"/>
        </w:rPr>
        <w:t>B</w:t>
      </w:r>
      <w:r>
        <w:t xml:space="preserve">, </w:t>
      </w:r>
      <w:r w:rsidRPr="00E04508">
        <w:rPr>
          <w:rFonts w:asciiTheme="minorHAnsi" w:hAnsiTheme="minorHAnsi" w:cstheme="minorHAnsi"/>
          <w:color w:val="C00000"/>
          <w:sz w:val="22"/>
          <w14:props3d w14:extrusionH="0" w14:contourW="0" w14:prstMaterial="matte"/>
        </w:rPr>
        <w:t>C</w:t>
      </w:r>
      <w:r>
        <w:t xml:space="preserve">, and </w:t>
      </w:r>
      <w:r w:rsidRPr="00E04508">
        <w:rPr>
          <w:rFonts w:asciiTheme="minorHAnsi" w:hAnsiTheme="minorHAnsi" w:cstheme="minorHAnsi"/>
          <w:color w:val="C00000"/>
          <w:sz w:val="22"/>
        </w:rPr>
        <w:t>D</w:t>
      </w:r>
      <w:r>
        <w:t>. In each required section, data must be entered into at least one column for each entry (or row).</w:t>
      </w:r>
    </w:p>
    <w:p w14:paraId="3E7637CA" w14:textId="1DA16541" w:rsidR="00125FEC" w:rsidRDefault="00125FEC" w:rsidP="00125FEC">
      <w:r>
        <w:lastRenderedPageBreak/>
        <w:t xml:space="preserve">The </w:t>
      </w:r>
      <w:r w:rsidRPr="00125FEC">
        <w:rPr>
          <w:i/>
        </w:rPr>
        <w:t>Notes</w:t>
      </w:r>
      <w:r>
        <w:t xml:space="preserve"> section (labeled </w:t>
      </w:r>
      <w:r w:rsidRPr="009D5FCB">
        <w:rPr>
          <w:rFonts w:asciiTheme="minorHAnsi" w:hAnsiTheme="minorHAnsi" w:cstheme="minorHAnsi"/>
          <w:color w:val="C00000"/>
          <w:sz w:val="22"/>
        </w:rPr>
        <w:t>E</w:t>
      </w:r>
      <w:r>
        <w:t xml:space="preserve">) is optional. It is provided to keep notes on important characteristics of assessments that could not be captured in the previous sections. The fields labeled </w:t>
      </w:r>
      <w:r w:rsidRPr="009D5FCB">
        <w:rPr>
          <w:rFonts w:asciiTheme="minorHAnsi" w:hAnsiTheme="minorHAnsi" w:cstheme="minorHAnsi"/>
          <w:color w:val="C00000"/>
          <w:sz w:val="22"/>
        </w:rPr>
        <w:t>F</w:t>
      </w:r>
      <w:r>
        <w:t xml:space="preserve"> are shown in grey because they are either auto-calculated or are not applicable. Data in these grey-shaded fields cannot be edited. The row labeled </w:t>
      </w:r>
      <w:r>
        <w:rPr>
          <w:rFonts w:asciiTheme="minorHAnsi" w:hAnsiTheme="minorHAnsi" w:cstheme="minorHAnsi"/>
          <w:color w:val="C00000"/>
          <w:sz w:val="22"/>
        </w:rPr>
        <w:t>G</w:t>
      </w:r>
      <w:r>
        <w:t xml:space="preserve"> has an entry ID shaded in bright red. This indicates that there is invalid data entered on that row. The invalid data can be seen to the right in the cell that is also shaded in bright red (and labeled </w:t>
      </w:r>
      <w:r w:rsidRPr="000D7B5A">
        <w:rPr>
          <w:rFonts w:asciiTheme="minorHAnsi" w:hAnsiTheme="minorHAnsi" w:cstheme="minorHAnsi"/>
          <w:color w:val="C00000"/>
          <w:sz w:val="22"/>
        </w:rPr>
        <w:t>H</w:t>
      </w:r>
      <w:r>
        <w:t xml:space="preserve">). The row labeled </w:t>
      </w:r>
      <w:r>
        <w:rPr>
          <w:rFonts w:asciiTheme="minorHAnsi" w:hAnsiTheme="minorHAnsi" w:cstheme="minorHAnsi"/>
          <w:color w:val="C00000"/>
          <w:sz w:val="22"/>
        </w:rPr>
        <w:t>J</w:t>
      </w:r>
      <w:r>
        <w:t xml:space="preserve"> is shaded in pink, indicating that there is a gap between entries. To make the audit summary work as intended, there cannot be any gaps between entries. Finally, the row labeled </w:t>
      </w:r>
      <w:r>
        <w:rPr>
          <w:rFonts w:asciiTheme="minorHAnsi" w:hAnsiTheme="minorHAnsi" w:cstheme="minorHAnsi"/>
          <w:color w:val="C00000"/>
          <w:sz w:val="22"/>
        </w:rPr>
        <w:t>K</w:t>
      </w:r>
      <w:r>
        <w:t xml:space="preserve"> has an entry ID shaded in bright yellow. This indicates an entry that is not complete (there has to be at least one “x” in the light-yellow-shaded group of cells labeled </w:t>
      </w:r>
      <w:r>
        <w:rPr>
          <w:rFonts w:asciiTheme="minorHAnsi" w:hAnsiTheme="minorHAnsi" w:cstheme="minorHAnsi"/>
          <w:color w:val="C00000"/>
          <w:sz w:val="22"/>
        </w:rPr>
        <w:t>L</w:t>
      </w:r>
      <w:r>
        <w:t xml:space="preserve"> in the required section labeled </w:t>
      </w:r>
      <w:r w:rsidRPr="00FC774B">
        <w:rPr>
          <w:rFonts w:asciiTheme="minorHAnsi" w:hAnsiTheme="minorHAnsi" w:cstheme="minorHAnsi"/>
          <w:color w:val="C00000"/>
          <w:sz w:val="22"/>
        </w:rPr>
        <w:t>D</w:t>
      </w:r>
      <w:r>
        <w:t>.</w:t>
      </w:r>
      <w:r w:rsidRPr="00791F90">
        <w:t xml:space="preserve"> </w:t>
      </w:r>
    </w:p>
    <w:p w14:paraId="5C2883DE" w14:textId="77777777" w:rsidR="004376CC" w:rsidRDefault="004376CC" w:rsidP="004376CC">
      <w:pPr>
        <w:pStyle w:val="Heading2"/>
      </w:pPr>
      <w:bookmarkStart w:id="38" w:name="_Toc515920969"/>
      <w:r w:rsidRPr="00B44281">
        <w:t xml:space="preserve">What </w:t>
      </w:r>
      <w:r>
        <w:t>to Include</w:t>
      </w:r>
      <w:r w:rsidRPr="00B44281">
        <w:t xml:space="preserve"> in the Audit</w:t>
      </w:r>
      <w:bookmarkEnd w:id="38"/>
    </w:p>
    <w:p w14:paraId="1957C227" w14:textId="77777777" w:rsidR="004376CC" w:rsidRDefault="004376CC" w:rsidP="004376CC">
      <w:pPr>
        <w:pStyle w:val="Spacer"/>
      </w:pPr>
      <w:r>
        <w:t xml:space="preserve">To keep the audit from becoming overwhelming, </w:t>
      </w:r>
      <w:r w:rsidRPr="00514238">
        <w:rPr>
          <w:i/>
        </w:rPr>
        <w:t>Formative</w:t>
      </w:r>
      <w:r>
        <w:t xml:space="preserve"> Assessment (or Assessment </w:t>
      </w:r>
      <w:r w:rsidRPr="00514238">
        <w:rPr>
          <w:i/>
        </w:rPr>
        <w:t>FOR</w:t>
      </w:r>
      <w:r>
        <w:t xml:space="preserve"> Learning) should not be included in the audit. However, all other assessment should be included, including things such as end-of-course assessments, end-of-grade assessments, midterms, unit exams, quizzes, homework, projects, performances, and/presentations.</w:t>
      </w:r>
    </w:p>
    <w:p w14:paraId="56C0183A" w14:textId="77777777" w:rsidR="004376CC" w:rsidRDefault="004376CC" w:rsidP="004376CC">
      <w:pPr>
        <w:pStyle w:val="Spacer"/>
      </w:pPr>
    </w:p>
    <w:p w14:paraId="226E3C8B" w14:textId="2F4E74B8" w:rsidR="004376CC" w:rsidRDefault="004376CC" w:rsidP="0010458D">
      <w:r>
        <w:t xml:space="preserve">It is also reasonable to make only a single entry for each </w:t>
      </w:r>
      <w:r w:rsidRPr="00B44281">
        <w:rPr>
          <w:i/>
        </w:rPr>
        <w:t>class</w:t>
      </w:r>
      <w:r>
        <w:t xml:space="preserve"> of assessments. For example, daily graded homework could be combined, so long as the homework assignments are reasonably similar. For example, it would not be reasonable to combine daily short writing assignments with daily vocabulary/grammar/mechanics worksheets in an English classroom.</w:t>
      </w:r>
    </w:p>
    <w:p w14:paraId="6FE08E95" w14:textId="33A11205" w:rsidR="0010458D" w:rsidRPr="0010458D" w:rsidRDefault="0010458D" w:rsidP="0010458D">
      <w:pPr>
        <w:pStyle w:val="Heading2"/>
      </w:pPr>
      <w:r>
        <w:t>Walking the Design Team Through Audit Entries</w:t>
      </w:r>
    </w:p>
    <w:p w14:paraId="15F46738" w14:textId="264B1803" w:rsidR="004376CC" w:rsidRDefault="00514238" w:rsidP="0010458D">
      <w:r>
        <w:t xml:space="preserve">Entering the data into the </w:t>
      </w:r>
      <w:r w:rsidRPr="00514238">
        <w:rPr>
          <w:rStyle w:val="SectionorObject"/>
        </w:rPr>
        <w:t>WS1. Assessment Audit</w:t>
      </w:r>
      <w:r>
        <w:t xml:space="preserve"> worksheet of the </w:t>
      </w:r>
      <w:r w:rsidRPr="00514238">
        <w:rPr>
          <w:rStyle w:val="Documents"/>
        </w:rPr>
        <w:t>Project Workbook</w:t>
      </w:r>
      <w:r>
        <w:t xml:space="preserve"> can be viewed as a professional learning activity in which the </w:t>
      </w:r>
      <w:r w:rsidRPr="00514238">
        <w:rPr>
          <w:rStyle w:val="Team"/>
        </w:rPr>
        <w:t>Design Team</w:t>
      </w:r>
      <w:r>
        <w:t xml:space="preserve"> has an opportunity to put their newly learned assessment vocabulary good use. </w:t>
      </w:r>
      <w:r w:rsidR="00F71319">
        <w:t>In introducing the assessment audit, t</w:t>
      </w:r>
      <w:r>
        <w:t xml:space="preserve">he </w:t>
      </w:r>
      <w:r w:rsidRPr="00F71319">
        <w:rPr>
          <w:rStyle w:val="Role"/>
        </w:rPr>
        <w:t>External Facilitator</w:t>
      </w:r>
      <w:r>
        <w:t xml:space="preserve"> can facilitate this by asking the </w:t>
      </w:r>
      <w:r w:rsidRPr="00514238">
        <w:rPr>
          <w:rStyle w:val="Team"/>
        </w:rPr>
        <w:t>Design Team</w:t>
      </w:r>
      <w:r>
        <w:t xml:space="preserve"> to identify an assessment at each level of school (e.g., elementary, middle, high school) and for each assessment going step by step through each of the groups of columns in the worksheet</w:t>
      </w:r>
      <w:r w:rsidR="00F71319">
        <w:t xml:space="preserve"> for which data are required</w:t>
      </w:r>
      <w:r>
        <w:t>, as follows:</w:t>
      </w:r>
    </w:p>
    <w:p w14:paraId="2FC4B7A6" w14:textId="481A0EF0" w:rsidR="00514238" w:rsidRPr="008D1152" w:rsidRDefault="00514238" w:rsidP="008D1152">
      <w:pPr>
        <w:pStyle w:val="BulletsLev1"/>
        <w:tabs>
          <w:tab w:val="left" w:pos="630"/>
          <w:tab w:val="left" w:pos="3330"/>
        </w:tabs>
        <w:ind w:left="3330" w:hanging="2970"/>
        <w:rPr>
          <w:rStyle w:val="SectionorObject"/>
        </w:rPr>
      </w:pPr>
      <w:r w:rsidRPr="008D1152">
        <w:rPr>
          <w:rStyle w:val="SectionorObject"/>
        </w:rPr>
        <w:t>Content Area or Course</w:t>
      </w:r>
    </w:p>
    <w:p w14:paraId="2ABBF005" w14:textId="078C1E5E" w:rsidR="00514238" w:rsidRDefault="00514238" w:rsidP="008D1152">
      <w:pPr>
        <w:pStyle w:val="BulletsLev1"/>
        <w:tabs>
          <w:tab w:val="left" w:pos="630"/>
          <w:tab w:val="left" w:pos="3330"/>
        </w:tabs>
        <w:ind w:left="3330" w:hanging="2970"/>
      </w:pPr>
      <w:r w:rsidRPr="008D1152">
        <w:rPr>
          <w:rStyle w:val="SectionorObject"/>
        </w:rPr>
        <w:t>Description/Name</w:t>
      </w:r>
    </w:p>
    <w:p w14:paraId="5D933684" w14:textId="414D3D9A" w:rsidR="00514238" w:rsidRPr="008D1152" w:rsidRDefault="00514238" w:rsidP="008D1152">
      <w:pPr>
        <w:pStyle w:val="BulletsLev1"/>
        <w:tabs>
          <w:tab w:val="left" w:pos="630"/>
          <w:tab w:val="left" w:pos="3330"/>
        </w:tabs>
        <w:ind w:left="3330" w:hanging="2970"/>
        <w:rPr>
          <w:rStyle w:val="SectionorObject"/>
        </w:rPr>
      </w:pPr>
      <w:r w:rsidRPr="008D1152">
        <w:rPr>
          <w:rStyle w:val="SectionorObject"/>
        </w:rPr>
        <w:t>School Level</w:t>
      </w:r>
    </w:p>
    <w:p w14:paraId="4B4109AC" w14:textId="026AA057" w:rsidR="00514238" w:rsidRDefault="00514238" w:rsidP="008D1152">
      <w:pPr>
        <w:pStyle w:val="BulletsLev1"/>
        <w:tabs>
          <w:tab w:val="left" w:pos="630"/>
          <w:tab w:val="left" w:pos="3330"/>
        </w:tabs>
        <w:ind w:left="3330" w:hanging="2970"/>
      </w:pPr>
      <w:r w:rsidRPr="008D1152">
        <w:rPr>
          <w:rStyle w:val="SectionorObject"/>
        </w:rPr>
        <w:t>Assessment Type</w:t>
      </w:r>
    </w:p>
    <w:p w14:paraId="2FAE557D" w14:textId="2D753FFC" w:rsidR="008D1152" w:rsidRPr="008D1152" w:rsidRDefault="008D1152" w:rsidP="008D1152">
      <w:pPr>
        <w:pStyle w:val="BulletsLev1"/>
        <w:tabs>
          <w:tab w:val="left" w:pos="630"/>
          <w:tab w:val="left" w:pos="3330"/>
        </w:tabs>
        <w:ind w:left="3330" w:hanging="2970"/>
        <w:rPr>
          <w:rStyle w:val="SectionorObject"/>
        </w:rPr>
      </w:pPr>
      <w:r w:rsidRPr="008D1152">
        <w:rPr>
          <w:rStyle w:val="SectionorObject"/>
        </w:rPr>
        <w:t>Control over Timing</w:t>
      </w:r>
    </w:p>
    <w:p w14:paraId="06247DB1" w14:textId="7F68B0EE" w:rsidR="008D1152" w:rsidRPr="008D1152" w:rsidRDefault="008D1152" w:rsidP="008D1152">
      <w:pPr>
        <w:pStyle w:val="BulletsLev1"/>
        <w:tabs>
          <w:tab w:val="left" w:pos="630"/>
          <w:tab w:val="left" w:pos="3330"/>
        </w:tabs>
        <w:ind w:left="3330" w:hanging="2970"/>
        <w:rPr>
          <w:rStyle w:val="SectionorObject"/>
        </w:rPr>
      </w:pPr>
      <w:r w:rsidRPr="008D1152">
        <w:rPr>
          <w:rStyle w:val="SectionorObject"/>
        </w:rPr>
        <w:t>Control over Content</w:t>
      </w:r>
    </w:p>
    <w:p w14:paraId="6E58A84C" w14:textId="40E98644" w:rsidR="008D1152" w:rsidRDefault="008D1152" w:rsidP="008D1152">
      <w:pPr>
        <w:pStyle w:val="BulletsLev1"/>
        <w:tabs>
          <w:tab w:val="left" w:pos="630"/>
          <w:tab w:val="left" w:pos="3330"/>
        </w:tabs>
        <w:ind w:left="3330" w:hanging="2970"/>
      </w:pPr>
      <w:r w:rsidRPr="008D1152">
        <w:rPr>
          <w:rStyle w:val="SectionorObject"/>
        </w:rPr>
        <w:t xml:space="preserve">Appropriate Scope </w:t>
      </w:r>
      <w:r w:rsidR="00F71319">
        <w:rPr>
          <w:rStyle w:val="SectionorObject"/>
        </w:rPr>
        <w:t>and</w:t>
      </w:r>
      <w:r w:rsidRPr="008D1152">
        <w:rPr>
          <w:rStyle w:val="SectionorObject"/>
        </w:rPr>
        <w:t xml:space="preserve"> Timing</w:t>
      </w:r>
    </w:p>
    <w:p w14:paraId="0C68AEBA" w14:textId="2486EB0C" w:rsidR="008D1152" w:rsidRDefault="008D1152" w:rsidP="008D1152">
      <w:pPr>
        <w:pStyle w:val="BulletsLev1"/>
        <w:tabs>
          <w:tab w:val="left" w:pos="630"/>
          <w:tab w:val="left" w:pos="3330"/>
        </w:tabs>
        <w:ind w:left="3330" w:hanging="2970"/>
      </w:pPr>
      <w:r w:rsidRPr="008D1152">
        <w:rPr>
          <w:rStyle w:val="SectionorObject"/>
        </w:rPr>
        <w:t>Purpose</w:t>
      </w:r>
    </w:p>
    <w:p w14:paraId="6CBED17C" w14:textId="66F3E0A2" w:rsidR="008D1152" w:rsidRDefault="008D1152" w:rsidP="008D1152">
      <w:pPr>
        <w:pStyle w:val="BulletsLev1"/>
        <w:tabs>
          <w:tab w:val="left" w:pos="630"/>
          <w:tab w:val="left" w:pos="3330"/>
        </w:tabs>
        <w:ind w:left="3330" w:hanging="2970"/>
      </w:pPr>
      <w:r w:rsidRPr="008D1152">
        <w:rPr>
          <w:rStyle w:val="SectionorObject"/>
        </w:rPr>
        <w:t>Item Type</w:t>
      </w:r>
    </w:p>
    <w:p w14:paraId="78A409D4" w14:textId="36816747" w:rsidR="00514238" w:rsidRDefault="00514238" w:rsidP="00F71319">
      <w:pPr>
        <w:pStyle w:val="Spacer"/>
      </w:pPr>
    </w:p>
    <w:p w14:paraId="1EB93CA4" w14:textId="6C89D3D4" w:rsidR="008D1152" w:rsidRDefault="008D1152" w:rsidP="008D1152">
      <w:r>
        <w:t xml:space="preserve">The </w:t>
      </w:r>
      <w:r w:rsidRPr="008D1152">
        <w:rPr>
          <w:rStyle w:val="Role"/>
        </w:rPr>
        <w:t>External Facilitator</w:t>
      </w:r>
      <w:r>
        <w:t xml:space="preserve"> should guide the </w:t>
      </w:r>
      <w:r w:rsidRPr="008D1152">
        <w:rPr>
          <w:rStyle w:val="Team"/>
        </w:rPr>
        <w:t>Design Team</w:t>
      </w:r>
      <w:r>
        <w:t xml:space="preserve"> toward an accurate classification in the </w:t>
      </w:r>
      <w:r w:rsidRPr="008D1152">
        <w:rPr>
          <w:rStyle w:val="SectionorObject"/>
        </w:rPr>
        <w:t>Assessment Type</w:t>
      </w:r>
      <w:r>
        <w:t xml:space="preserve">, </w:t>
      </w:r>
      <w:r w:rsidRPr="008D1152">
        <w:rPr>
          <w:rStyle w:val="SectionorObject"/>
        </w:rPr>
        <w:t>Control over Timing</w:t>
      </w:r>
      <w:r>
        <w:t xml:space="preserve">, </w:t>
      </w:r>
      <w:r w:rsidRPr="008D1152">
        <w:rPr>
          <w:rStyle w:val="SectionorObject"/>
        </w:rPr>
        <w:t>Control over Content</w:t>
      </w:r>
      <w:r>
        <w:t xml:space="preserve">, </w:t>
      </w:r>
      <w:r w:rsidRPr="008D1152">
        <w:rPr>
          <w:rStyle w:val="SectionorObject"/>
        </w:rPr>
        <w:t>Appropriate Scope &amp; Timing</w:t>
      </w:r>
      <w:r>
        <w:t xml:space="preserve">, and </w:t>
      </w:r>
      <w:r w:rsidRPr="008D1152">
        <w:rPr>
          <w:rStyle w:val="SectionorObject"/>
        </w:rPr>
        <w:t>Item Types</w:t>
      </w:r>
      <w:r>
        <w:t xml:space="preserve"> groups.</w:t>
      </w:r>
    </w:p>
    <w:p w14:paraId="7E906FA9" w14:textId="1882C3A9" w:rsidR="008D1152" w:rsidRDefault="008D1152" w:rsidP="00DC65CA">
      <w:r>
        <w:lastRenderedPageBreak/>
        <w:t xml:space="preserve">In the </w:t>
      </w:r>
      <w:r w:rsidRPr="008D1152">
        <w:rPr>
          <w:rStyle w:val="SectionorObject"/>
        </w:rPr>
        <w:t>Purpose</w:t>
      </w:r>
      <w:r>
        <w:t xml:space="preserve"> section, it is important to mark each purpose that the assessment is used to address, even if the match between the assessment and a purpose is poor. At this point in the project it is not necessary to comment on the appropriateness of an assessment for the purposes is it used for</w:t>
      </w:r>
      <w:r w:rsidR="00F71319">
        <w:t xml:space="preserve"> as that will</w:t>
      </w:r>
      <w:r>
        <w:t xml:space="preserve"> come to light in </w:t>
      </w:r>
      <w:r w:rsidR="00F17271">
        <w:t>w</w:t>
      </w:r>
      <w:r>
        <w:t>orkshop #2.</w:t>
      </w:r>
    </w:p>
    <w:p w14:paraId="2F1C416D" w14:textId="6127176D" w:rsidR="008D1152" w:rsidRDefault="00DC65CA" w:rsidP="008D1152">
      <w:r>
        <w:t xml:space="preserve">In the </w:t>
      </w:r>
      <w:r w:rsidRPr="00DC65CA">
        <w:rPr>
          <w:rStyle w:val="SectionorObject"/>
        </w:rPr>
        <w:t>Appropriate Scope and Timing</w:t>
      </w:r>
      <w:r>
        <w:t xml:space="preserve"> section, the scope and timing of an assessment may not actually be appropriate. Again, at this point in the project it is not necessary to comment on appropriateness as that will come to light in </w:t>
      </w:r>
      <w:r w:rsidR="00F17271">
        <w:t>w</w:t>
      </w:r>
      <w:r>
        <w:t>orkshop #2.</w:t>
      </w:r>
    </w:p>
    <w:p w14:paraId="01FEAC45" w14:textId="29E50382" w:rsidR="00514238" w:rsidRDefault="007422CC" w:rsidP="00F71319">
      <w:r>
        <w:t xml:space="preserve">The </w:t>
      </w:r>
      <w:r w:rsidRPr="007422CC">
        <w:rPr>
          <w:rStyle w:val="SectionorObject"/>
        </w:rPr>
        <w:t>Item Type</w:t>
      </w:r>
      <w:r>
        <w:t xml:space="preserve"> section is included to roughly estimate the degree to which complex tasks are included in the district assessment system as compared by using item type as a proxy for task complexity.</w:t>
      </w:r>
    </w:p>
    <w:p w14:paraId="51C45297" w14:textId="75536DAC" w:rsidR="00F71319" w:rsidRDefault="00F71319" w:rsidP="00F71319">
      <w:r>
        <w:t xml:space="preserve">As the homework is completed between workshops, the </w:t>
      </w:r>
      <w:r w:rsidRPr="00F71319">
        <w:rPr>
          <w:rStyle w:val="Role"/>
        </w:rPr>
        <w:t>District Liaison</w:t>
      </w:r>
      <w:r>
        <w:t xml:space="preserve"> should take a similar approach in terms of guiding the </w:t>
      </w:r>
      <w:r w:rsidRPr="00F71319">
        <w:rPr>
          <w:rStyle w:val="Team"/>
        </w:rPr>
        <w:t>Design Team</w:t>
      </w:r>
      <w:r>
        <w:t xml:space="preserve"> to accurate classifications and avoiding comment on appropriateness of purposes or scope and timing.</w:t>
      </w:r>
    </w:p>
    <w:p w14:paraId="1CA3575F" w14:textId="04851FC3" w:rsidR="00F71319" w:rsidRPr="00F71319" w:rsidRDefault="00F71319" w:rsidP="00F71319">
      <w:r>
        <w:t xml:space="preserve">Note that it is important that the </w:t>
      </w:r>
      <w:r w:rsidRPr="00F71319">
        <w:rPr>
          <w:rStyle w:val="Role"/>
        </w:rPr>
        <w:t>External Facilitator</w:t>
      </w:r>
      <w:r>
        <w:t xml:space="preserve"> relinquish control over the homework between workshops so that district capacity is built in the form of the </w:t>
      </w:r>
      <w:r w:rsidRPr="00F71319">
        <w:rPr>
          <w:rStyle w:val="Team"/>
        </w:rPr>
        <w:t>District Liaison</w:t>
      </w:r>
      <w:r>
        <w:t xml:space="preserve"> gaining experience through guiding the homework between workshops.</w:t>
      </w:r>
    </w:p>
    <w:p w14:paraId="2F3C6B9C" w14:textId="77777777" w:rsidR="00F44102" w:rsidRDefault="00F44102" w:rsidP="00F44102">
      <w:pPr>
        <w:rPr>
          <w:lang w:eastAsia="en-US"/>
        </w:rPr>
      </w:pPr>
    </w:p>
    <w:p w14:paraId="3BF91A09" w14:textId="77777777" w:rsidR="00311A06" w:rsidRDefault="00311A06" w:rsidP="0023114B">
      <w:pPr>
        <w:pStyle w:val="Spacer"/>
        <w:rPr>
          <w:lang w:eastAsia="en-US"/>
        </w:rPr>
        <w:sectPr w:rsidR="00311A06" w:rsidSect="00C060FB">
          <w:headerReference w:type="default" r:id="rId21"/>
          <w:headerReference w:type="first" r:id="rId22"/>
          <w:footerReference w:type="first" r:id="rId23"/>
          <w:pgSz w:w="12240" w:h="15840"/>
          <w:pgMar w:top="1440" w:right="1440" w:bottom="1440" w:left="1440" w:header="720" w:footer="720" w:gutter="0"/>
          <w:cols w:space="720"/>
          <w:titlePg/>
          <w:docGrid w:linePitch="360"/>
        </w:sectPr>
      </w:pPr>
    </w:p>
    <w:p w14:paraId="5E68A75B" w14:textId="76A4FC34" w:rsidR="00311A06" w:rsidRDefault="00311A06" w:rsidP="00311A06">
      <w:pPr>
        <w:pStyle w:val="Heading1"/>
        <w:rPr>
          <w:lang w:eastAsia="en-US"/>
        </w:rPr>
      </w:pPr>
      <w:bookmarkStart w:id="39" w:name="_Toc515920970"/>
      <w:r>
        <w:rPr>
          <w:lang w:eastAsia="en-US"/>
        </w:rPr>
        <w:lastRenderedPageBreak/>
        <w:t xml:space="preserve">Appendix </w:t>
      </w:r>
      <w:r>
        <w:rPr>
          <w:lang w:eastAsia="en-US"/>
        </w:rPr>
        <w:fldChar w:fldCharType="begin"/>
      </w:r>
      <w:r>
        <w:rPr>
          <w:lang w:eastAsia="en-US"/>
        </w:rPr>
        <w:instrText xml:space="preserve"> SEQ Appendix\* ALPHABETIC \* MERGEFORMAT </w:instrText>
      </w:r>
      <w:r>
        <w:rPr>
          <w:lang w:eastAsia="en-US"/>
        </w:rPr>
        <w:fldChar w:fldCharType="separate"/>
      </w:r>
      <w:r>
        <w:rPr>
          <w:noProof/>
          <w:lang w:eastAsia="en-US"/>
        </w:rPr>
        <w:t>B</w:t>
      </w:r>
      <w:r>
        <w:rPr>
          <w:lang w:eastAsia="en-US"/>
        </w:rPr>
        <w:fldChar w:fldCharType="end"/>
      </w:r>
      <w:r>
        <w:rPr>
          <w:lang w:eastAsia="en-US"/>
        </w:rPr>
        <w:t xml:space="preserve">: </w:t>
      </w:r>
      <w:r w:rsidR="00697348">
        <w:rPr>
          <w:caps w:val="0"/>
          <w:lang w:eastAsia="en-US"/>
        </w:rPr>
        <w:t>Building a District Assessment System Design Schematic</w:t>
      </w:r>
      <w:bookmarkEnd w:id="39"/>
    </w:p>
    <w:p w14:paraId="6FE930F6" w14:textId="09DBA8D6" w:rsidR="00E41DDE" w:rsidRDefault="00E41DDE" w:rsidP="00311A06">
      <w:r>
        <w:t xml:space="preserve">The </w:t>
      </w:r>
      <w:r w:rsidRPr="00E41DDE">
        <w:rPr>
          <w:rStyle w:val="Role"/>
        </w:rPr>
        <w:t>External Facilitator</w:t>
      </w:r>
      <w:r>
        <w:t xml:space="preserve"> is responsible for using the results of workshop 2 to build a custom district assessment system design schematic to be discussed during workshop 3 and finalized as part of the </w:t>
      </w:r>
      <w:r w:rsidR="00F62FF1">
        <w:rPr>
          <w:rStyle w:val="Documents"/>
        </w:rPr>
        <w:t>F</w:t>
      </w:r>
      <w:r w:rsidRPr="00F62FF1">
        <w:rPr>
          <w:rStyle w:val="Documents"/>
        </w:rPr>
        <w:t xml:space="preserve">inal </w:t>
      </w:r>
      <w:r w:rsidR="00F62FF1">
        <w:rPr>
          <w:rStyle w:val="Documents"/>
        </w:rPr>
        <w:t>P</w:t>
      </w:r>
      <w:r w:rsidRPr="00F62FF1">
        <w:rPr>
          <w:rStyle w:val="Documents"/>
        </w:rPr>
        <w:t xml:space="preserve">roject </w:t>
      </w:r>
      <w:r w:rsidR="00F62FF1">
        <w:rPr>
          <w:rStyle w:val="Documents"/>
        </w:rPr>
        <w:t>R</w:t>
      </w:r>
      <w:r w:rsidRPr="00F62FF1">
        <w:rPr>
          <w:rStyle w:val="Documents"/>
        </w:rPr>
        <w:t>eport</w:t>
      </w:r>
      <w:r>
        <w:t>.</w:t>
      </w:r>
      <w:r w:rsidR="00580D0C">
        <w:t xml:space="preserve"> The schematic can be helpful in communicating with stakeholders how the complete district assessment system is organized and to facilitate principled conversations about modifications to the system.</w:t>
      </w:r>
    </w:p>
    <w:p w14:paraId="60084494" w14:textId="77777777" w:rsidR="00311A06" w:rsidRDefault="00580D0C" w:rsidP="00311A06">
      <w:r>
        <w:t xml:space="preserve">This section is intended to assist the </w:t>
      </w:r>
      <w:r w:rsidRPr="00580D0C">
        <w:rPr>
          <w:rStyle w:val="Role"/>
        </w:rPr>
        <w:t>External Facilitator</w:t>
      </w:r>
      <w:r>
        <w:t xml:space="preserve"> in building a custom district assessment system design schematic. However, this section does not give instructions for doing so because it will require some creativity to develop a schematic that is useful to the district. This section describes resources that can be helpful and some guidelines for developing the custom schematic.</w:t>
      </w:r>
    </w:p>
    <w:p w14:paraId="383BBB4E" w14:textId="77777777" w:rsidR="00311A06" w:rsidRDefault="00311A06" w:rsidP="00311A06">
      <w:pPr>
        <w:pStyle w:val="Heading2"/>
      </w:pPr>
      <w:bookmarkStart w:id="40" w:name="_Toc515920971"/>
      <w:r>
        <w:t>Resources</w:t>
      </w:r>
      <w:bookmarkEnd w:id="40"/>
    </w:p>
    <w:p w14:paraId="668D7B7F" w14:textId="40F17119" w:rsidR="00311A06" w:rsidRDefault="00311A06" w:rsidP="00311A06">
      <w:r>
        <w:t xml:space="preserve">You can see an exemplar in the </w:t>
      </w:r>
      <w:r w:rsidRPr="00BA33A9">
        <w:rPr>
          <w:rStyle w:val="Documents"/>
        </w:rPr>
        <w:t>Schematic Exemplar</w:t>
      </w:r>
      <w:r>
        <w:t xml:space="preserve"> </w:t>
      </w:r>
      <w:r w:rsidR="00467AF1">
        <w:t xml:space="preserve">document </w:t>
      </w:r>
      <w:r>
        <w:t xml:space="preserve">in the </w:t>
      </w:r>
      <w:r w:rsidR="009510F2">
        <w:rPr>
          <w:rStyle w:val="Documents"/>
        </w:rPr>
        <w:t>Workshop 3 Materials &gt; Facilitation Team</w:t>
      </w:r>
      <w:r w:rsidR="00F42DDB">
        <w:rPr>
          <w:rStyle w:val="Documents"/>
        </w:rPr>
        <w:t xml:space="preserve"> Packet </w:t>
      </w:r>
      <w:r w:rsidR="009510F2">
        <w:rPr>
          <w:rStyle w:val="Documents"/>
        </w:rPr>
        <w:t>&gt; System Design Schematics</w:t>
      </w:r>
      <w:r>
        <w:t xml:space="preserve"> folder. Reviewing how the exemplar is organized may help in developing a custom schematic for the district.</w:t>
      </w:r>
    </w:p>
    <w:p w14:paraId="5CC7A102" w14:textId="098C9A29" w:rsidR="00311A06" w:rsidRDefault="00311A06" w:rsidP="00311A06">
      <w:r>
        <w:t xml:space="preserve">There is also a </w:t>
      </w:r>
      <w:r w:rsidR="00F42DDB">
        <w:t>Microsoft</w:t>
      </w:r>
      <w:r w:rsidR="00F42DDB" w:rsidRPr="00F42DDB">
        <w:rPr>
          <w:vertAlign w:val="superscript"/>
        </w:rPr>
        <w:t>®</w:t>
      </w:r>
      <w:r w:rsidR="00F42DDB">
        <w:t xml:space="preserve"> </w:t>
      </w:r>
      <w:r>
        <w:t xml:space="preserve">PowerPoint presentation named </w:t>
      </w:r>
      <w:r w:rsidRPr="00BA33A9">
        <w:rPr>
          <w:rStyle w:val="Documents"/>
        </w:rPr>
        <w:t xml:space="preserve">Schematic </w:t>
      </w:r>
      <w:r w:rsidR="00F42DDB">
        <w:rPr>
          <w:rStyle w:val="Documents"/>
        </w:rPr>
        <w:t xml:space="preserve">Object </w:t>
      </w:r>
      <w:r w:rsidRPr="00BA33A9">
        <w:rPr>
          <w:rStyle w:val="Documents"/>
        </w:rPr>
        <w:t>Template</w:t>
      </w:r>
      <w:r w:rsidR="00E41DDE">
        <w:rPr>
          <w:rStyle w:val="Documents"/>
        </w:rPr>
        <w:t>s</w:t>
      </w:r>
      <w:r>
        <w:t xml:space="preserve"> in </w:t>
      </w:r>
      <w:r w:rsidR="00F42DDB">
        <w:t>the same folder</w:t>
      </w:r>
      <w:r>
        <w:t>. The last slide in that presentation contains pre</w:t>
      </w:r>
      <w:r w:rsidR="00F42DDB">
        <w:t>-</w:t>
      </w:r>
      <w:r>
        <w:t>formatted object templates to use in creating a system design</w:t>
      </w:r>
      <w:r w:rsidR="00F42DDB">
        <w:t xml:space="preserve"> schematic</w:t>
      </w:r>
      <w:r>
        <w:t>. It is not necessary to use each type of object found in the template, as it contains every type of object that could be used in building a design schematic.</w:t>
      </w:r>
    </w:p>
    <w:p w14:paraId="7178BCD0" w14:textId="77777777" w:rsidR="00311A06" w:rsidRDefault="00311A06" w:rsidP="00311A06">
      <w:r>
        <w:t xml:space="preserve">There are two special types of objects in the template that may not be intuitive to use. First is the </w:t>
      </w:r>
      <w:r w:rsidRPr="009075AA">
        <w:rPr>
          <w:rStyle w:val="Documents"/>
          <w:i w:val="0"/>
        </w:rPr>
        <w:t xml:space="preserve">half circle </w:t>
      </w:r>
      <w:r w:rsidR="00E41DDE" w:rsidRPr="009075AA">
        <w:rPr>
          <w:rStyle w:val="Documents"/>
          <w:i w:val="0"/>
        </w:rPr>
        <w:t>arrow</w:t>
      </w:r>
      <w:r w:rsidR="00E41DDE">
        <w:t xml:space="preserve">, which </w:t>
      </w:r>
      <w:r>
        <w:t xml:space="preserve">is actually a </w:t>
      </w:r>
      <w:r w:rsidR="00E41DDE" w:rsidRPr="009075AA">
        <w:rPr>
          <w:rStyle w:val="Documents"/>
          <w:i w:val="0"/>
        </w:rPr>
        <w:t xml:space="preserve">full </w:t>
      </w:r>
      <w:r w:rsidRPr="009075AA">
        <w:rPr>
          <w:rStyle w:val="Documents"/>
          <w:i w:val="0"/>
        </w:rPr>
        <w:t xml:space="preserve">circle </w:t>
      </w:r>
      <w:r w:rsidR="00E41DDE" w:rsidRPr="009075AA">
        <w:rPr>
          <w:rStyle w:val="Documents"/>
          <w:i w:val="0"/>
        </w:rPr>
        <w:t>arrow</w:t>
      </w:r>
      <w:r>
        <w:t xml:space="preserve"> with the bottom half </w:t>
      </w:r>
      <w:r w:rsidR="00E41DDE">
        <w:t>colored</w:t>
      </w:r>
      <w:r>
        <w:t xml:space="preserve"> white. To use this</w:t>
      </w:r>
      <w:r w:rsidR="00E41DDE">
        <w:t xml:space="preserve"> object</w:t>
      </w:r>
      <w:r>
        <w:t>, it may be necessary to rotate the shape</w:t>
      </w:r>
      <w:r>
        <w:rPr>
          <w:rStyle w:val="FootnoteReference"/>
        </w:rPr>
        <w:footnoteReference w:id="3"/>
      </w:r>
      <w:r>
        <w:t xml:space="preserve"> and hide the white part of the circle behind the object it points to</w:t>
      </w:r>
      <w:r w:rsidRPr="00F42DDB">
        <w:rPr>
          <w:rStyle w:val="FootnoteReference"/>
          <w:sz w:val="22"/>
          <w:szCs w:val="22"/>
        </w:rPr>
        <w:footnoteReference w:id="4"/>
      </w:r>
      <w:r>
        <w:t>.</w:t>
      </w:r>
    </w:p>
    <w:p w14:paraId="3FF077C4" w14:textId="77777777" w:rsidR="00311A06" w:rsidRDefault="00E41DDE" w:rsidP="00311A06">
      <w:r>
        <w:t>T</w:t>
      </w:r>
      <w:r w:rsidR="00311A06">
        <w:t xml:space="preserve">he object labeled </w:t>
      </w:r>
      <w:r w:rsidR="00311A06" w:rsidRPr="005E6D61">
        <w:rPr>
          <w:rStyle w:val="SectionorObject"/>
        </w:rPr>
        <w:t>Coverage of needed professional learning</w:t>
      </w:r>
      <w:r w:rsidR="00311A06">
        <w:t xml:space="preserve"> is an </w:t>
      </w:r>
      <w:r w:rsidR="00311A06" w:rsidRPr="005E6D61">
        <w:rPr>
          <w:rStyle w:val="SectionorObject"/>
        </w:rPr>
        <w:t>irregular polygon</w:t>
      </w:r>
      <w:r w:rsidR="00311A06">
        <w:t>. You will likely need to adjust the shape to enclose all of the elements that professional learning opportunities will need to cover</w:t>
      </w:r>
      <w:r w:rsidR="00311A06">
        <w:rPr>
          <w:rStyle w:val="FootnoteReference"/>
        </w:rPr>
        <w:footnoteReference w:id="5"/>
      </w:r>
      <w:r>
        <w:t xml:space="preserve"> and place it at the very back of the slide</w:t>
      </w:r>
      <w:r>
        <w:rPr>
          <w:rStyle w:val="FootnoteReference"/>
        </w:rPr>
        <w:footnoteReference w:id="6"/>
      </w:r>
      <w:r w:rsidR="00311A06">
        <w:t>.</w:t>
      </w:r>
    </w:p>
    <w:p w14:paraId="072F6BF4" w14:textId="77777777" w:rsidR="00311A06" w:rsidRDefault="00FB03C0" w:rsidP="00311A06">
      <w:pPr>
        <w:pStyle w:val="Heading2"/>
      </w:pPr>
      <w:bookmarkStart w:id="41" w:name="_Toc515920972"/>
      <w:r>
        <w:t>Approaches</w:t>
      </w:r>
      <w:bookmarkEnd w:id="41"/>
    </w:p>
    <w:p w14:paraId="414D29A3" w14:textId="3824E3A9" w:rsidR="00E41DDE" w:rsidRDefault="00E41DDE" w:rsidP="00311A06">
      <w:r>
        <w:t xml:space="preserve">There are </w:t>
      </w:r>
      <w:r w:rsidR="00AB2024">
        <w:t>two</w:t>
      </w:r>
      <w:r>
        <w:t xml:space="preserve"> approaches to creating a </w:t>
      </w:r>
      <w:r w:rsidR="00580D0C">
        <w:t>customized district</w:t>
      </w:r>
      <w:r>
        <w:t xml:space="preserve"> </w:t>
      </w:r>
      <w:r w:rsidR="00580D0C">
        <w:t>a</w:t>
      </w:r>
      <w:r>
        <w:t xml:space="preserve">ssessment </w:t>
      </w:r>
      <w:r w:rsidR="00580D0C">
        <w:t>s</w:t>
      </w:r>
      <w:r>
        <w:t xml:space="preserve">ystem </w:t>
      </w:r>
      <w:r w:rsidR="00580D0C">
        <w:t>d</w:t>
      </w:r>
      <w:r>
        <w:t xml:space="preserve">esign </w:t>
      </w:r>
      <w:r w:rsidR="00580D0C">
        <w:t>s</w:t>
      </w:r>
      <w:r>
        <w:t xml:space="preserve">chematic customized to the results of </w:t>
      </w:r>
      <w:r w:rsidR="00580D0C">
        <w:t xml:space="preserve">the </w:t>
      </w:r>
      <w:r w:rsidR="00B974CA">
        <w:rPr>
          <w:rStyle w:val="Team"/>
        </w:rPr>
        <w:t>Design Team</w:t>
      </w:r>
      <w:r w:rsidR="00580D0C" w:rsidRPr="00F42DDB">
        <w:t>’s</w:t>
      </w:r>
      <w:r w:rsidR="00580D0C">
        <w:t xml:space="preserve"> work. They are:</w:t>
      </w:r>
    </w:p>
    <w:p w14:paraId="48431C52" w14:textId="4E0C6C9B" w:rsidR="00580D0C" w:rsidRDefault="00580D0C" w:rsidP="00580D0C">
      <w:pPr>
        <w:pStyle w:val="Spacer"/>
        <w:numPr>
          <w:ilvl w:val="0"/>
          <w:numId w:val="40"/>
        </w:numPr>
      </w:pPr>
      <w:r>
        <w:lastRenderedPageBreak/>
        <w:t>If the</w:t>
      </w:r>
      <w:r w:rsidR="00FB03C0">
        <w:t xml:space="preserve"> last slide of the</w:t>
      </w:r>
      <w:r>
        <w:t xml:space="preserve"> </w:t>
      </w:r>
      <w:r w:rsidRPr="00580D0C">
        <w:rPr>
          <w:rStyle w:val="Documents"/>
        </w:rPr>
        <w:t>Schematic Exemplar</w:t>
      </w:r>
      <w:r>
        <w:t xml:space="preserve"> is reasonably close to the results of the </w:t>
      </w:r>
      <w:r w:rsidR="00B974CA">
        <w:rPr>
          <w:rStyle w:val="Team"/>
        </w:rPr>
        <w:t>Design Team</w:t>
      </w:r>
      <w:r w:rsidRPr="00580D0C">
        <w:rPr>
          <w:rStyle w:val="Team"/>
        </w:rPr>
        <w:t>’s</w:t>
      </w:r>
      <w:r>
        <w:t xml:space="preserve"> desired design, it can be helpful to take the last slide of the </w:t>
      </w:r>
      <w:r w:rsidR="007544E2" w:rsidRPr="007544E2">
        <w:rPr>
          <w:rStyle w:val="Documents"/>
        </w:rPr>
        <w:t>Schematic Sandbox</w:t>
      </w:r>
      <w:r>
        <w:t xml:space="preserve"> as a starting point for the recommended process described below.</w:t>
      </w:r>
    </w:p>
    <w:p w14:paraId="51A241EA" w14:textId="4DAF5E62" w:rsidR="00580D0C" w:rsidRDefault="00580D0C" w:rsidP="00580D0C">
      <w:pPr>
        <w:pStyle w:val="Spacer"/>
        <w:numPr>
          <w:ilvl w:val="0"/>
          <w:numId w:val="40"/>
        </w:numPr>
      </w:pPr>
      <w:r>
        <w:t xml:space="preserve">If the </w:t>
      </w:r>
      <w:r w:rsidR="00AB2024">
        <w:rPr>
          <w:rStyle w:val="Documents"/>
        </w:rPr>
        <w:t xml:space="preserve">Schematic </w:t>
      </w:r>
      <w:r w:rsidRPr="00580D0C">
        <w:rPr>
          <w:rStyle w:val="Documents"/>
        </w:rPr>
        <w:t>Exemplar</w:t>
      </w:r>
      <w:r>
        <w:t xml:space="preserve"> is not reasonably close to the results of the </w:t>
      </w:r>
      <w:r w:rsidR="00B974CA">
        <w:rPr>
          <w:rStyle w:val="Team"/>
        </w:rPr>
        <w:t>Design Team</w:t>
      </w:r>
      <w:r w:rsidRPr="00AB2024">
        <w:t>’s</w:t>
      </w:r>
      <w:r>
        <w:t xml:space="preserve"> desired design, it may be necessary to start from scratch using the objects from the </w:t>
      </w:r>
      <w:r w:rsidRPr="00580D0C">
        <w:rPr>
          <w:rStyle w:val="Documents"/>
        </w:rPr>
        <w:t xml:space="preserve">Schematic </w:t>
      </w:r>
      <w:r w:rsidR="00AB2024">
        <w:rPr>
          <w:rStyle w:val="Documents"/>
        </w:rPr>
        <w:t xml:space="preserve">Object </w:t>
      </w:r>
      <w:r w:rsidRPr="00580D0C">
        <w:rPr>
          <w:rStyle w:val="Documents"/>
        </w:rPr>
        <w:t>Templates</w:t>
      </w:r>
      <w:r>
        <w:t xml:space="preserve"> document.</w:t>
      </w:r>
    </w:p>
    <w:p w14:paraId="7CD83D4A" w14:textId="77777777" w:rsidR="00580D0C" w:rsidRDefault="00580D0C" w:rsidP="00FB03C0">
      <w:pPr>
        <w:pStyle w:val="Spacer"/>
      </w:pPr>
    </w:p>
    <w:p w14:paraId="0EB43CA4" w14:textId="77777777" w:rsidR="00FB03C0" w:rsidRPr="00FB03C0" w:rsidRDefault="00FB03C0" w:rsidP="00FB03C0">
      <w:pPr>
        <w:pStyle w:val="Heading2"/>
      </w:pPr>
      <w:bookmarkStart w:id="42" w:name="_Toc515920973"/>
      <w:r>
        <w:t>Guidelines</w:t>
      </w:r>
      <w:bookmarkEnd w:id="42"/>
    </w:p>
    <w:p w14:paraId="338723B0" w14:textId="5BC4BAE7" w:rsidR="00311A06" w:rsidRDefault="00311A06" w:rsidP="00311A06">
      <w:r>
        <w:t xml:space="preserve">There are a few guidelines to consider in building a </w:t>
      </w:r>
      <w:r w:rsidR="00FB03C0">
        <w:t xml:space="preserve">district assessment </w:t>
      </w:r>
      <w:r>
        <w:t xml:space="preserve">system </w:t>
      </w:r>
      <w:r w:rsidR="00FB03C0">
        <w:t xml:space="preserve">design </w:t>
      </w:r>
      <w:r>
        <w:t>schematic</w:t>
      </w:r>
      <w:r w:rsidR="00FB03C0">
        <w:t xml:space="preserve"> intended to help </w:t>
      </w:r>
      <w:r w:rsidR="00FE5C7B">
        <w:t>the resulting design schematic to be maximally legible and useful. These guidelines can be seen operationalized in the</w:t>
      </w:r>
      <w:r>
        <w:t xml:space="preserve"> </w:t>
      </w:r>
      <w:r w:rsidR="00D00BE3">
        <w:rPr>
          <w:rStyle w:val="Documents"/>
        </w:rPr>
        <w:t>Schematic</w:t>
      </w:r>
      <w:r w:rsidR="00E41DDE" w:rsidRPr="00FE5C7B">
        <w:rPr>
          <w:rStyle w:val="Documents"/>
        </w:rPr>
        <w:t xml:space="preserve"> </w:t>
      </w:r>
      <w:r w:rsidRPr="00FE5C7B">
        <w:rPr>
          <w:rStyle w:val="Documents"/>
        </w:rPr>
        <w:t>Exemplar</w:t>
      </w:r>
      <w:r>
        <w:t xml:space="preserve"> </w:t>
      </w:r>
      <w:r w:rsidR="00FE5C7B">
        <w:t>document</w:t>
      </w:r>
      <w:r>
        <w:t xml:space="preserve">. </w:t>
      </w:r>
      <w:r w:rsidR="00305562">
        <w:t>The guidelines</w:t>
      </w:r>
      <w:r>
        <w:t xml:space="preserve"> include:</w:t>
      </w:r>
    </w:p>
    <w:p w14:paraId="6270F50C" w14:textId="6044B662" w:rsidR="00311A06" w:rsidRDefault="00311A06" w:rsidP="00311A06">
      <w:pPr>
        <w:pStyle w:val="ListParagraph"/>
        <w:numPr>
          <w:ilvl w:val="0"/>
          <w:numId w:val="39"/>
        </w:numPr>
      </w:pPr>
      <w:r>
        <w:t xml:space="preserve">Use as short a label as possible for each element to </w:t>
      </w:r>
      <w:r w:rsidR="00C94678">
        <w:t>keep</w:t>
      </w:r>
      <w:r>
        <w:t xml:space="preserve"> a large enough font size for display.</w:t>
      </w:r>
    </w:p>
    <w:p w14:paraId="2275AC98" w14:textId="77777777" w:rsidR="00311A06" w:rsidRDefault="00311A06" w:rsidP="00311A06">
      <w:pPr>
        <w:pStyle w:val="ListParagraph"/>
        <w:numPr>
          <w:ilvl w:val="0"/>
          <w:numId w:val="39"/>
        </w:numPr>
      </w:pPr>
      <w:r>
        <w:t>Use as short a label as possible for each annotation.</w:t>
      </w:r>
    </w:p>
    <w:p w14:paraId="176B17E4" w14:textId="1663B6EC" w:rsidR="00FE5C7B" w:rsidRDefault="00FE5C7B" w:rsidP="00311A06">
      <w:pPr>
        <w:pStyle w:val="ListParagraph"/>
        <w:numPr>
          <w:ilvl w:val="0"/>
          <w:numId w:val="39"/>
        </w:numPr>
      </w:pPr>
      <w:r>
        <w:t xml:space="preserve">Avoid connectors (straight, angled, and half-circle </w:t>
      </w:r>
      <w:r w:rsidR="00124B6E">
        <w:t>arrows</w:t>
      </w:r>
      <w:r>
        <w:t>) that cross each other</w:t>
      </w:r>
      <w:r w:rsidR="00305562">
        <w:t>. This may require considerable creativity in placement of the design elements.</w:t>
      </w:r>
    </w:p>
    <w:p w14:paraId="0280430C" w14:textId="13C31BC0" w:rsidR="00311A06" w:rsidRDefault="00311A06" w:rsidP="00311A06">
      <w:pPr>
        <w:pStyle w:val="ListParagraph"/>
        <w:numPr>
          <w:ilvl w:val="0"/>
          <w:numId w:val="39"/>
        </w:numPr>
      </w:pPr>
      <w:r>
        <w:t xml:space="preserve">Keep explanation of each </w:t>
      </w:r>
      <w:r w:rsidR="00E41DDE">
        <w:t>component</w:t>
      </w:r>
      <w:r>
        <w:t xml:space="preserve"> to the minimum necessary when added to </w:t>
      </w:r>
      <w:r w:rsidR="00093D94">
        <w:t>a</w:t>
      </w:r>
      <w:r>
        <w:t xml:space="preserve"> slide.</w:t>
      </w:r>
    </w:p>
    <w:p w14:paraId="0D98E633" w14:textId="098AE7B7" w:rsidR="00FB03C0" w:rsidRDefault="00FB03C0" w:rsidP="00FB03C0">
      <w:pPr>
        <w:pStyle w:val="Heading2"/>
      </w:pPr>
      <w:bookmarkStart w:id="43" w:name="_Toc515920974"/>
      <w:r>
        <w:t>Recommended Process</w:t>
      </w:r>
      <w:bookmarkEnd w:id="43"/>
      <w:r w:rsidR="00357CD6">
        <w:t xml:space="preserve"> for Creating a Custom Schematic</w:t>
      </w:r>
    </w:p>
    <w:p w14:paraId="1F7E1B7D" w14:textId="1B2D02DF" w:rsidR="00311A06" w:rsidRDefault="00311A06" w:rsidP="00311A06">
      <w:pPr>
        <w:pStyle w:val="BulletsLev1"/>
        <w:numPr>
          <w:ilvl w:val="0"/>
          <w:numId w:val="32"/>
        </w:numPr>
      </w:pPr>
      <w:r>
        <w:t>Develop the complete design schematic as the last slide.</w:t>
      </w:r>
      <w:r w:rsidR="00305562">
        <w:t xml:space="preserve"> If the resulting design is similar to the design in the </w:t>
      </w:r>
      <w:r w:rsidR="007544E2" w:rsidRPr="007544E2">
        <w:rPr>
          <w:rStyle w:val="Documents"/>
        </w:rPr>
        <w:t>Schematic Exemplar</w:t>
      </w:r>
      <w:r w:rsidR="00305562">
        <w:t xml:space="preserve">, it may be appropriate to use the last slide of the </w:t>
      </w:r>
      <w:r w:rsidR="007544E2" w:rsidRPr="007544E2">
        <w:rPr>
          <w:rStyle w:val="Documents"/>
        </w:rPr>
        <w:t>Schematic Sandbox</w:t>
      </w:r>
      <w:r w:rsidR="00305562">
        <w:t xml:space="preserve"> as the starting point for this step.</w:t>
      </w:r>
    </w:p>
    <w:p w14:paraId="43F14FA5" w14:textId="77777777" w:rsidR="00311A06" w:rsidRDefault="00311A06" w:rsidP="00311A06">
      <w:pPr>
        <w:pStyle w:val="BulletsLev1"/>
        <w:numPr>
          <w:ilvl w:val="0"/>
          <w:numId w:val="32"/>
        </w:numPr>
      </w:pPr>
      <w:r>
        <w:t>Identify where the locus of control is for each element of the schematic and color code the elements accordingly.</w:t>
      </w:r>
    </w:p>
    <w:p w14:paraId="1B89407D" w14:textId="77777777" w:rsidR="00311A06" w:rsidRDefault="00311A06" w:rsidP="00311A06">
      <w:pPr>
        <w:pStyle w:val="BulletsLev1"/>
        <w:numPr>
          <w:ilvl w:val="0"/>
          <w:numId w:val="32"/>
        </w:numPr>
      </w:pPr>
      <w:r>
        <w:t>Add annotations to each element (if appropriate) giving examples of each element where appropriate using small text above, below, or to the side of the element. Color code the annotations according to locus of control.</w:t>
      </w:r>
    </w:p>
    <w:p w14:paraId="7B7BC330" w14:textId="056FF110" w:rsidR="00311A06" w:rsidRDefault="00311A06" w:rsidP="00311A06">
      <w:pPr>
        <w:pStyle w:val="BulletsLev1"/>
        <w:numPr>
          <w:ilvl w:val="0"/>
          <w:numId w:val="32"/>
        </w:numPr>
      </w:pPr>
      <w:r>
        <w:t xml:space="preserve">Print out the complete design schematic and number the elements based on when they will be introduced. That is, the element(s) to appear on the first slide should </w:t>
      </w:r>
      <w:r w:rsidR="00C94678">
        <w:t xml:space="preserve">be </w:t>
      </w:r>
      <w:r>
        <w:t>labeled “1,” the element(s) to appear on the second slide should be labeled “2,” and so on.</w:t>
      </w:r>
    </w:p>
    <w:p w14:paraId="55FC0917" w14:textId="77B01DF2" w:rsidR="00311A06" w:rsidRDefault="00311A06" w:rsidP="00311A06">
      <w:pPr>
        <w:pStyle w:val="BulletsLev1"/>
        <w:numPr>
          <w:ilvl w:val="0"/>
          <w:numId w:val="32"/>
        </w:numPr>
      </w:pPr>
      <w:r>
        <w:t xml:space="preserve">Work backward from the last slide and remove element(s) added on the </w:t>
      </w:r>
      <w:r w:rsidR="00305562">
        <w:t>next</w:t>
      </w:r>
      <w:r>
        <w:t xml:space="preserve"> slide, associated connectors, and associated annotations that appear on later slides as each new slide is created. To clarify what this means, </w:t>
      </w:r>
      <w:r w:rsidR="007544E2">
        <w:t>re</w:t>
      </w:r>
      <w:r>
        <w:t xml:space="preserve">view the </w:t>
      </w:r>
      <w:r w:rsidR="007544E2">
        <w:rPr>
          <w:rStyle w:val="Documents"/>
        </w:rPr>
        <w:t xml:space="preserve">Design Schematic </w:t>
      </w:r>
      <w:r w:rsidRPr="00490703">
        <w:rPr>
          <w:rStyle w:val="Documents"/>
        </w:rPr>
        <w:t>Exemplar</w:t>
      </w:r>
      <w:r>
        <w:t xml:space="preserve"> starting at the last slide and going backward.</w:t>
      </w:r>
    </w:p>
    <w:p w14:paraId="40F58C8D" w14:textId="77777777" w:rsidR="00311A06" w:rsidRDefault="00311A06" w:rsidP="00311A06">
      <w:pPr>
        <w:pStyle w:val="BulletsLev1"/>
        <w:numPr>
          <w:ilvl w:val="0"/>
          <w:numId w:val="32"/>
        </w:numPr>
      </w:pPr>
      <w:r>
        <w:t>Once the slides are all created, highlight each new element that appears on each slide:</w:t>
      </w:r>
    </w:p>
    <w:p w14:paraId="271DC4DB" w14:textId="77777777" w:rsidR="00311A06" w:rsidRDefault="00311A06" w:rsidP="00124B6E">
      <w:pPr>
        <w:pStyle w:val="BulletsLev2"/>
        <w:numPr>
          <w:ilvl w:val="1"/>
          <w:numId w:val="38"/>
        </w:numPr>
        <w:ind w:left="1260"/>
      </w:pPr>
      <w:r>
        <w:t>Change borders of new elements to black (elements should otherwise have no borders)</w:t>
      </w:r>
    </w:p>
    <w:p w14:paraId="3C15D1E9" w14:textId="77777777" w:rsidR="00311A06" w:rsidRDefault="00311A06" w:rsidP="00124B6E">
      <w:pPr>
        <w:pStyle w:val="BulletsLev2"/>
        <w:numPr>
          <w:ilvl w:val="1"/>
          <w:numId w:val="38"/>
        </w:numPr>
        <w:ind w:left="1260"/>
      </w:pPr>
      <w:r>
        <w:t>Change labels of new elements to black (labels should otherwise be white)</w:t>
      </w:r>
    </w:p>
    <w:p w14:paraId="2C22B502" w14:textId="77777777" w:rsidR="00311A06" w:rsidRDefault="00311A06" w:rsidP="00124B6E">
      <w:pPr>
        <w:pStyle w:val="BulletsLev2"/>
        <w:numPr>
          <w:ilvl w:val="1"/>
          <w:numId w:val="38"/>
        </w:numPr>
        <w:ind w:left="1260"/>
      </w:pPr>
      <w:r>
        <w:t>Change connectors to new elements to black (connectors should otherwise be grey)</w:t>
      </w:r>
    </w:p>
    <w:p w14:paraId="4A86CDA4" w14:textId="76327987" w:rsidR="00311A06" w:rsidRDefault="00311A06" w:rsidP="00124B6E">
      <w:pPr>
        <w:pStyle w:val="BulletsLev2"/>
        <w:numPr>
          <w:ilvl w:val="1"/>
          <w:numId w:val="38"/>
        </w:numPr>
        <w:ind w:left="1260"/>
      </w:pPr>
      <w:r>
        <w:t>Explain new elements a</w:t>
      </w:r>
      <w:r w:rsidR="007C67A9">
        <w:t xml:space="preserve">nd how they relate to the others </w:t>
      </w:r>
      <w:r>
        <w:t>using red text.</w:t>
      </w:r>
    </w:p>
    <w:p w14:paraId="308BE418" w14:textId="77777777" w:rsidR="00311A06" w:rsidRDefault="00311A06" w:rsidP="00311A06">
      <w:pPr>
        <w:pStyle w:val="Spacer"/>
      </w:pPr>
    </w:p>
    <w:p w14:paraId="76A47E56" w14:textId="64CBF317" w:rsidR="0019099A" w:rsidRPr="0019099A" w:rsidRDefault="00311A06" w:rsidP="0019099A">
      <w:r>
        <w:t>It is better not to use animations to build up the system design schematic, but to use separate slides. This is because the slides can become quite cluttered and will not work well as a PDF.</w:t>
      </w:r>
    </w:p>
    <w:sectPr w:rsidR="0019099A" w:rsidRPr="0019099A" w:rsidSect="00914744">
      <w:headerReference w:type="first" r:id="rId24"/>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554F676" w14:textId="77777777" w:rsidR="002B71BF" w:rsidRDefault="002B71BF" w:rsidP="00111E34">
      <w:pPr>
        <w:spacing w:after="0"/>
      </w:pPr>
      <w:r>
        <w:separator/>
      </w:r>
    </w:p>
  </w:endnote>
  <w:endnote w:type="continuationSeparator" w:id="0">
    <w:p w14:paraId="6BC918B7" w14:textId="77777777" w:rsidR="002B71BF" w:rsidRDefault="002B71BF" w:rsidP="00111E34">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Times New Roman (Headings CS)">
    <w:altName w:val="Times New Roman"/>
    <w:panose1 w:val="02020603050405020304"/>
    <w:charset w:val="00"/>
    <w:family w:val="roman"/>
    <w:pitch w:val="variable"/>
    <w:sig w:usb0="E0002AEF" w:usb1="C0007841"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libri (Body)">
    <w:altName w:val="Calibri"/>
    <w:panose1 w:val="020F0502020204030204"/>
    <w:charset w:val="00"/>
    <w:family w:val="roman"/>
    <w:pitch w:val="default"/>
  </w:font>
  <w:font w:name="Times New Roman (Body CS)">
    <w:panose1 w:val="020B0604020202020204"/>
    <w:charset w:val="00"/>
    <w:family w:val="roman"/>
    <w:pitch w:val="variable"/>
    <w:sig w:usb0="E0002AEF" w:usb1="C0007841"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2FB82F" w14:textId="77777777" w:rsidR="00314B1C" w:rsidRPr="008F4B0A" w:rsidRDefault="00314B1C" w:rsidP="008F4B0A">
    <w:pPr>
      <w:pStyle w:val="Heading2"/>
      <w:spacing w:after="0"/>
      <w:jc w:val="left"/>
      <w:rPr>
        <w:rFonts w:asciiTheme="majorHAnsi" w:hAnsiTheme="majorHAnsi" w:cstheme="majorHAnsi"/>
        <w:sz w:val="18"/>
        <w:szCs w:val="18"/>
      </w:rPr>
    </w:pPr>
    <w:bookmarkStart w:id="1" w:name="_Toc515627626"/>
    <w:r w:rsidRPr="008F4B0A">
      <w:rPr>
        <w:rFonts w:asciiTheme="majorHAnsi" w:hAnsiTheme="majorHAnsi" w:cstheme="majorHAnsi"/>
        <w:sz w:val="18"/>
        <w:szCs w:val="18"/>
      </w:rPr>
      <w:t>License</w:t>
    </w:r>
    <w:bookmarkEnd w:id="1"/>
  </w:p>
  <w:tbl>
    <w:tblPr>
      <w:tblW w:w="5000" w:type="pct"/>
      <w:tblBorders>
        <w:top w:val="single" w:sz="4" w:space="0" w:color="4F81BD" w:themeColor="accent1"/>
        <w:left w:val="single" w:sz="4" w:space="0" w:color="4F81BD" w:themeColor="accent1"/>
        <w:bottom w:val="single" w:sz="4" w:space="0" w:color="4F81BD" w:themeColor="accent1"/>
        <w:right w:val="single" w:sz="4" w:space="0" w:color="4F81BD" w:themeColor="accent1"/>
      </w:tblBorders>
      <w:tblCellMar>
        <w:top w:w="58" w:type="dxa"/>
        <w:left w:w="58" w:type="dxa"/>
        <w:bottom w:w="58" w:type="dxa"/>
        <w:right w:w="58" w:type="dxa"/>
      </w:tblCellMar>
      <w:tblLook w:val="04A0" w:firstRow="1" w:lastRow="0" w:firstColumn="1" w:lastColumn="0" w:noHBand="0" w:noVBand="1"/>
    </w:tblPr>
    <w:tblGrid>
      <w:gridCol w:w="7550"/>
      <w:gridCol w:w="1800"/>
    </w:tblGrid>
    <w:tr w:rsidR="00314B1C" w:rsidRPr="008F4B0A" w14:paraId="72952733" w14:textId="77777777" w:rsidTr="008F4B0A">
      <w:tc>
        <w:tcPr>
          <w:tcW w:w="4423" w:type="pct"/>
          <w:vAlign w:val="center"/>
        </w:tcPr>
        <w:p w14:paraId="7FB9CCF2" w14:textId="77777777" w:rsidR="00314B1C" w:rsidRPr="008F4B0A" w:rsidRDefault="00314B1C" w:rsidP="007E5F9A">
          <w:pPr>
            <w:pStyle w:val="TableContents"/>
            <w:rPr>
              <w:rFonts w:asciiTheme="majorHAnsi" w:hAnsiTheme="majorHAnsi" w:cstheme="majorHAnsi"/>
              <w:sz w:val="18"/>
            </w:rPr>
          </w:pPr>
          <w:r w:rsidRPr="008F4B0A">
            <w:rPr>
              <w:rFonts w:asciiTheme="majorHAnsi" w:hAnsiTheme="majorHAnsi" w:cstheme="majorHAnsi"/>
              <w:sz w:val="18"/>
            </w:rPr>
            <w:t xml:space="preserve">This Toolkit is licensed under a </w:t>
          </w:r>
          <w:hyperlink r:id="rId1" w:history="1">
            <w:r w:rsidRPr="008F4B0A">
              <w:rPr>
                <w:rStyle w:val="Hyperlink"/>
                <w:rFonts w:asciiTheme="majorHAnsi" w:hAnsiTheme="majorHAnsi" w:cstheme="majorHAnsi"/>
                <w:sz w:val="18"/>
              </w:rPr>
              <w:t>Creative Commons Attribution 4.0 International License</w:t>
            </w:r>
          </w:hyperlink>
          <w:r w:rsidRPr="008F4B0A">
            <w:rPr>
              <w:rFonts w:asciiTheme="majorHAnsi" w:hAnsiTheme="majorHAnsi" w:cstheme="majorHAnsi"/>
              <w:sz w:val="18"/>
            </w:rPr>
            <w:t xml:space="preserve"> (CC BY 4.0).</w:t>
          </w:r>
        </w:p>
      </w:tc>
      <w:tc>
        <w:tcPr>
          <w:tcW w:w="577" w:type="pct"/>
          <w:vAlign w:val="center"/>
        </w:tcPr>
        <w:p w14:paraId="15F85302" w14:textId="77777777" w:rsidR="00314B1C" w:rsidRPr="008F4B0A" w:rsidRDefault="00314B1C" w:rsidP="008F4B0A">
          <w:pPr>
            <w:pStyle w:val="Spacer"/>
            <w:rPr>
              <w:rFonts w:asciiTheme="majorHAnsi" w:hAnsiTheme="majorHAnsi" w:cstheme="majorHAnsi"/>
              <w:sz w:val="18"/>
              <w:szCs w:val="18"/>
            </w:rPr>
          </w:pPr>
          <w:r w:rsidRPr="008F4B0A">
            <w:rPr>
              <w:rFonts w:asciiTheme="majorHAnsi" w:hAnsiTheme="majorHAnsi" w:cstheme="majorHAnsi"/>
              <w:noProof/>
              <w:sz w:val="18"/>
              <w:szCs w:val="18"/>
            </w:rPr>
            <w:drawing>
              <wp:inline distT="0" distB="0" distL="0" distR="0" wp14:anchorId="6A18F0B2" wp14:editId="59D6C15E">
                <wp:extent cx="1069848" cy="365760"/>
                <wp:effectExtent l="0" t="0" r="0" b="2540"/>
                <wp:docPr id="29" name="Graphic 29">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Graphic 121">
                          <a:hlinkClick r:id="rId1"/>
                        </pic:cNvPr>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1069848" cy="365760"/>
                        </a:xfrm>
                        <a:prstGeom prst="rect">
                          <a:avLst/>
                        </a:prstGeom>
                      </pic:spPr>
                    </pic:pic>
                  </a:graphicData>
                </a:graphic>
              </wp:inline>
            </w:drawing>
          </w:r>
        </w:p>
      </w:tc>
    </w:tr>
  </w:tbl>
  <w:p w14:paraId="5F0DC790" w14:textId="77777777" w:rsidR="00314B1C" w:rsidRPr="008F4B0A" w:rsidRDefault="00314B1C" w:rsidP="008F4B0A">
    <w:pPr>
      <w:pStyle w:val="Spacer"/>
      <w:rPr>
        <w:rFonts w:asciiTheme="majorHAnsi" w:hAnsiTheme="majorHAnsi" w:cstheme="majorHAnsi"/>
        <w:sz w:val="18"/>
        <w:szCs w:val="18"/>
      </w:rPr>
    </w:pPr>
    <w:bookmarkStart w:id="2" w:name="_Toc513434182"/>
  </w:p>
  <w:bookmarkEnd w:id="2"/>
  <w:p w14:paraId="2EADB8DA" w14:textId="77777777" w:rsidR="00314B1C" w:rsidRPr="008F4B0A" w:rsidRDefault="00314B1C" w:rsidP="008F4B0A">
    <w:pPr>
      <w:rPr>
        <w:rFonts w:asciiTheme="majorHAnsi" w:hAnsiTheme="majorHAnsi" w:cstheme="majorHAnsi"/>
        <w:sz w:val="18"/>
        <w:szCs w:val="18"/>
      </w:rPr>
    </w:pPr>
    <w:r w:rsidRPr="008F4B0A">
      <w:rPr>
        <w:rFonts w:asciiTheme="majorHAnsi" w:hAnsiTheme="majorHAnsi" w:cstheme="majorHAnsi"/>
        <w:sz w:val="18"/>
        <w:szCs w:val="18"/>
      </w:rPr>
      <w:t xml:space="preserve">The latest version of this Toolkit can be found at the Center for Assessment’s website at </w:t>
    </w:r>
    <w:hyperlink r:id="rId4" w:history="1">
      <w:r w:rsidRPr="008F4B0A">
        <w:rPr>
          <w:rStyle w:val="Hyperlink"/>
          <w:rFonts w:asciiTheme="majorHAnsi" w:hAnsiTheme="majorHAnsi" w:cstheme="majorHAnsi"/>
          <w:sz w:val="18"/>
          <w:szCs w:val="18"/>
        </w:rPr>
        <w:t>https://www.nciea.org/dasd-toolkit</w:t>
      </w:r>
    </w:hyperlink>
    <w:r w:rsidRPr="008F4B0A">
      <w:rPr>
        <w:rFonts w:asciiTheme="majorHAnsi" w:hAnsiTheme="majorHAnsi" w:cstheme="majorHAnsi"/>
        <w:sz w:val="18"/>
        <w:szCs w:val="18"/>
      </w:rPr>
      <w:t>.</w:t>
    </w:r>
  </w:p>
  <w:p w14:paraId="59995F5B" w14:textId="77777777" w:rsidR="00314B1C" w:rsidRPr="008F4B0A" w:rsidRDefault="00314B1C" w:rsidP="008F4B0A">
    <w:pPr>
      <w:pStyle w:val="Heading2"/>
      <w:spacing w:after="0"/>
      <w:jc w:val="left"/>
      <w:rPr>
        <w:rFonts w:asciiTheme="majorHAnsi" w:hAnsiTheme="majorHAnsi" w:cstheme="majorHAnsi"/>
        <w:sz w:val="18"/>
        <w:szCs w:val="18"/>
      </w:rPr>
    </w:pPr>
    <w:bookmarkStart w:id="3" w:name="_Toc515627628"/>
    <w:r w:rsidRPr="008F4B0A">
      <w:rPr>
        <w:rFonts w:asciiTheme="majorHAnsi" w:hAnsiTheme="majorHAnsi" w:cstheme="majorHAnsi"/>
        <w:sz w:val="18"/>
        <w:szCs w:val="18"/>
      </w:rPr>
      <w:t>Recommended Citation</w:t>
    </w:r>
    <w:bookmarkEnd w:id="3"/>
  </w:p>
  <w:p w14:paraId="6BEC0FEE" w14:textId="77777777" w:rsidR="00314B1C" w:rsidRPr="008F4B0A" w:rsidRDefault="00314B1C" w:rsidP="008F4B0A">
    <w:pPr>
      <w:pStyle w:val="Bibliography"/>
      <w:rPr>
        <w:rFonts w:asciiTheme="majorHAnsi" w:hAnsiTheme="majorHAnsi" w:cstheme="majorHAnsi"/>
        <w:sz w:val="18"/>
        <w:szCs w:val="18"/>
      </w:rPr>
    </w:pPr>
    <w:r w:rsidRPr="008F4B0A">
      <w:rPr>
        <w:rFonts w:asciiTheme="majorHAnsi" w:hAnsiTheme="majorHAnsi" w:cstheme="majorHAnsi"/>
        <w:sz w:val="18"/>
        <w:szCs w:val="18"/>
      </w:rPr>
      <w:t xml:space="preserve">Martineau, J., Dewsbury-White, K., Roeber, E., Vorenkamp, E., Snead, S., Flukes, J. (2018). </w:t>
    </w:r>
    <w:r w:rsidRPr="008F4B0A">
      <w:rPr>
        <w:rFonts w:asciiTheme="majorHAnsi" w:hAnsiTheme="majorHAnsi" w:cstheme="majorHAnsi"/>
        <w:i/>
        <w:sz w:val="18"/>
        <w:szCs w:val="18"/>
      </w:rPr>
      <w:t>District Assessment System Design Toolkit</w:t>
    </w:r>
    <w:r w:rsidRPr="008F4B0A">
      <w:rPr>
        <w:rFonts w:asciiTheme="majorHAnsi" w:hAnsiTheme="majorHAnsi" w:cstheme="majorHAnsi"/>
        <w:sz w:val="18"/>
        <w:szCs w:val="18"/>
      </w:rPr>
      <w:t xml:space="preserve">. Dover, NH: National Center for the Improvement of Educational Assessment (Center for Assessment). Available at </w:t>
    </w:r>
    <w:hyperlink r:id="rId5" w:history="1">
      <w:r w:rsidRPr="008F4B0A">
        <w:rPr>
          <w:rStyle w:val="Hyperlink"/>
          <w:rFonts w:asciiTheme="majorHAnsi" w:hAnsiTheme="majorHAnsi" w:cstheme="majorHAnsi"/>
          <w:sz w:val="18"/>
          <w:szCs w:val="18"/>
        </w:rPr>
        <w:t>https://www.nciea.org/dasd-toolkit/</w:t>
      </w:r>
    </w:hyperlink>
    <w:r w:rsidRPr="008F4B0A">
      <w:rPr>
        <w:rFonts w:asciiTheme="majorHAnsi" w:hAnsiTheme="majorHAnsi" w:cstheme="majorHAnsi"/>
        <w:sz w:val="18"/>
        <w:szCs w:val="18"/>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B02F9D" w14:textId="77777777" w:rsidR="00314B1C" w:rsidRPr="008F4B0A" w:rsidRDefault="00314B1C" w:rsidP="008F4B0A">
    <w:pPr>
      <w:pStyle w:val="Footer"/>
      <w:rPr>
        <w:sz w:val="2"/>
        <w:szCs w:val="2"/>
      </w:rPr>
    </w:pPr>
    <w:r w:rsidRPr="008F4B0A">
      <w:rPr>
        <w:sz w:val="2"/>
        <w:szCs w:val="2"/>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DB9D41" w14:textId="77777777" w:rsidR="00314B1C" w:rsidRPr="004E22EB" w:rsidRDefault="00314B1C" w:rsidP="004E22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18A11D9" w14:textId="77777777" w:rsidR="002B71BF" w:rsidRDefault="002B71BF" w:rsidP="00111E34">
      <w:pPr>
        <w:spacing w:after="0"/>
      </w:pPr>
      <w:r>
        <w:separator/>
      </w:r>
    </w:p>
  </w:footnote>
  <w:footnote w:type="continuationSeparator" w:id="0">
    <w:p w14:paraId="0476D19E" w14:textId="77777777" w:rsidR="002B71BF" w:rsidRDefault="002B71BF" w:rsidP="00111E34">
      <w:pPr>
        <w:spacing w:after="0"/>
      </w:pPr>
      <w:r>
        <w:continuationSeparator/>
      </w:r>
    </w:p>
  </w:footnote>
  <w:footnote w:id="1">
    <w:p w14:paraId="683FE6D6" w14:textId="4CF8D1C7" w:rsidR="00314B1C" w:rsidRDefault="00314B1C" w:rsidP="001F5C45">
      <w:pPr>
        <w:pStyle w:val="FootnoteText"/>
      </w:pPr>
      <w:r>
        <w:rPr>
          <w:rStyle w:val="FootnoteReference"/>
        </w:rPr>
        <w:footnoteRef/>
      </w:r>
      <w:r>
        <w:t xml:space="preserve"> </w:t>
      </w:r>
      <w:r>
        <w:tab/>
        <w:t xml:space="preserve">This section is an excerpt from the </w:t>
      </w:r>
      <w:r>
        <w:rPr>
          <w:rStyle w:val="Documents"/>
          <w:sz w:val="16"/>
          <w:szCs w:val="16"/>
        </w:rPr>
        <w:t>Toolkit</w:t>
      </w:r>
      <w:r>
        <w:t xml:space="preserve"> document entitled </w:t>
      </w:r>
      <w:r>
        <w:rPr>
          <w:rStyle w:val="Documents"/>
          <w:sz w:val="16"/>
          <w:szCs w:val="16"/>
        </w:rPr>
        <w:t>DASD Toolkit Orientation</w:t>
      </w:r>
      <w:r>
        <w:t>.</w:t>
      </w:r>
    </w:p>
  </w:footnote>
  <w:footnote w:id="2">
    <w:p w14:paraId="76878C3C" w14:textId="77777777" w:rsidR="00314B1C" w:rsidRDefault="00314B1C" w:rsidP="00AC0E9A">
      <w:pPr>
        <w:pStyle w:val="FootnoteText"/>
      </w:pPr>
      <w:r>
        <w:rPr>
          <w:rStyle w:val="FootnoteReference"/>
        </w:rPr>
        <w:footnoteRef/>
      </w:r>
      <w:r>
        <w:t xml:space="preserve"> </w:t>
      </w:r>
      <w:r>
        <w:tab/>
        <w:t xml:space="preserve">See Coladarci </w:t>
      </w:r>
      <w:sdt>
        <w:sdtPr>
          <w:id w:val="-465202782"/>
          <w:citation/>
        </w:sdtPr>
        <w:sdtEndPr/>
        <w:sdtContent>
          <w:r>
            <w:fldChar w:fldCharType="begin"/>
          </w:r>
          <w:r>
            <w:instrText xml:space="preserve">CITATION Col021 \n  \t  \l 1033 </w:instrText>
          </w:r>
          <w:r>
            <w:fldChar w:fldCharType="separate"/>
          </w:r>
          <w:r>
            <w:rPr>
              <w:noProof/>
            </w:rPr>
            <w:t>(2002)</w:t>
          </w:r>
          <w:r>
            <w:fldChar w:fldCharType="end"/>
          </w:r>
        </w:sdtContent>
      </w:sdt>
      <w:r>
        <w:t>.</w:t>
      </w:r>
    </w:p>
  </w:footnote>
  <w:footnote w:id="3">
    <w:p w14:paraId="491BDA99" w14:textId="64EE65E8" w:rsidR="00314B1C" w:rsidRDefault="00314B1C" w:rsidP="00311A06">
      <w:pPr>
        <w:pStyle w:val="FootnoteText"/>
      </w:pPr>
      <w:r>
        <w:rPr>
          <w:rStyle w:val="FootnoteReference"/>
        </w:rPr>
        <w:footnoteRef/>
      </w:r>
      <w:r>
        <w:t xml:space="preserve"> </w:t>
      </w:r>
      <w:r>
        <w:tab/>
        <w:t>In most versions of Microsoft</w:t>
      </w:r>
      <w:r w:rsidRPr="00A15656">
        <w:rPr>
          <w:vertAlign w:val="superscript"/>
        </w:rPr>
        <w:t>®</w:t>
      </w:r>
      <w:r>
        <w:t xml:space="preserve"> Word, this is done as follows: select the </w:t>
      </w:r>
      <w:r w:rsidRPr="005E6D61">
        <w:rPr>
          <w:rFonts w:asciiTheme="minorHAnsi" w:hAnsiTheme="minorHAnsi"/>
          <w:sz w:val="16"/>
        </w:rPr>
        <w:t>circle arrow</w:t>
      </w:r>
      <w:r>
        <w:t xml:space="preserve">, click the </w:t>
      </w:r>
      <w:r w:rsidRPr="005E6D61">
        <w:rPr>
          <w:rStyle w:val="Documents"/>
          <w:i w:val="0"/>
          <w:sz w:val="16"/>
        </w:rPr>
        <w:t>Shape Format</w:t>
      </w:r>
      <w:r w:rsidRPr="002E52DF">
        <w:rPr>
          <w:sz w:val="13"/>
        </w:rPr>
        <w:t xml:space="preserve"> </w:t>
      </w:r>
      <w:r>
        <w:t xml:space="preserve">tab in the ribbon, click </w:t>
      </w:r>
      <w:r w:rsidRPr="005E6D61">
        <w:rPr>
          <w:rStyle w:val="Documents"/>
          <w:i w:val="0"/>
          <w:sz w:val="16"/>
        </w:rPr>
        <w:t>Rotate</w:t>
      </w:r>
      <w:r>
        <w:t>, and select the desired option.</w:t>
      </w:r>
    </w:p>
  </w:footnote>
  <w:footnote w:id="4">
    <w:p w14:paraId="4C9E02B6" w14:textId="14B852BB" w:rsidR="00314B1C" w:rsidRDefault="00314B1C" w:rsidP="00311A06">
      <w:pPr>
        <w:pStyle w:val="FootnoteText"/>
      </w:pPr>
      <w:r>
        <w:rPr>
          <w:rStyle w:val="FootnoteReference"/>
        </w:rPr>
        <w:footnoteRef/>
      </w:r>
      <w:r>
        <w:t xml:space="preserve"> </w:t>
      </w:r>
      <w:r>
        <w:tab/>
        <w:t>In most versions of Microsoft</w:t>
      </w:r>
      <w:r w:rsidRPr="00A15656">
        <w:rPr>
          <w:vertAlign w:val="superscript"/>
        </w:rPr>
        <w:t>®</w:t>
      </w:r>
      <w:r>
        <w:t xml:space="preserve"> Word, this is done as follows: select the </w:t>
      </w:r>
      <w:r w:rsidRPr="005E6D61">
        <w:rPr>
          <w:rFonts w:asciiTheme="minorHAnsi" w:hAnsiTheme="minorHAnsi"/>
          <w:sz w:val="16"/>
        </w:rPr>
        <w:t>circle arrow</w:t>
      </w:r>
      <w:r>
        <w:t xml:space="preserve">, click the </w:t>
      </w:r>
      <w:r w:rsidRPr="005E6D61">
        <w:rPr>
          <w:rStyle w:val="Documents"/>
          <w:i w:val="0"/>
          <w:sz w:val="16"/>
        </w:rPr>
        <w:t>Shape Format</w:t>
      </w:r>
      <w:r w:rsidRPr="002E52DF">
        <w:rPr>
          <w:sz w:val="13"/>
        </w:rPr>
        <w:t xml:space="preserve"> </w:t>
      </w:r>
      <w:r>
        <w:t xml:space="preserve">tab in the ribbon, click </w:t>
      </w:r>
      <w:r w:rsidRPr="005E6D61">
        <w:rPr>
          <w:rStyle w:val="Documents"/>
          <w:i w:val="0"/>
          <w:sz w:val="16"/>
        </w:rPr>
        <w:t>Send Backward</w:t>
      </w:r>
      <w:r>
        <w:t xml:space="preserve">, and select </w:t>
      </w:r>
      <w:r w:rsidRPr="005E6D61">
        <w:rPr>
          <w:rStyle w:val="Documents"/>
          <w:i w:val="0"/>
          <w:sz w:val="16"/>
        </w:rPr>
        <w:t>Send to Back</w:t>
      </w:r>
      <w:r>
        <w:t>.</w:t>
      </w:r>
    </w:p>
  </w:footnote>
  <w:footnote w:id="5">
    <w:p w14:paraId="64DAE5DE" w14:textId="0BFF008D" w:rsidR="00314B1C" w:rsidRDefault="00314B1C" w:rsidP="00311A06">
      <w:pPr>
        <w:pStyle w:val="FootnoteText"/>
      </w:pPr>
      <w:r>
        <w:rPr>
          <w:rStyle w:val="FootnoteReference"/>
        </w:rPr>
        <w:footnoteRef/>
      </w:r>
      <w:r>
        <w:t xml:space="preserve"> </w:t>
      </w:r>
      <w:r>
        <w:tab/>
        <w:t>In most versions of Microsoft</w:t>
      </w:r>
      <w:r w:rsidRPr="00A15656">
        <w:rPr>
          <w:vertAlign w:val="superscript"/>
        </w:rPr>
        <w:t>®</w:t>
      </w:r>
      <w:r>
        <w:t xml:space="preserve"> Word, this is done as follows: select the </w:t>
      </w:r>
      <w:r w:rsidRPr="005E6D61">
        <w:rPr>
          <w:rFonts w:asciiTheme="minorHAnsi" w:hAnsiTheme="minorHAnsi"/>
          <w:sz w:val="16"/>
        </w:rPr>
        <w:t>irregular polygon</w:t>
      </w:r>
      <w:r>
        <w:t xml:space="preserve">, right click it, and select </w:t>
      </w:r>
      <w:r w:rsidRPr="005E6D61">
        <w:rPr>
          <w:rFonts w:asciiTheme="minorHAnsi" w:hAnsiTheme="minorHAnsi"/>
          <w:sz w:val="16"/>
        </w:rPr>
        <w:t>Edit Points</w:t>
      </w:r>
      <w:r w:rsidRPr="00E41DDE">
        <w:rPr>
          <w:sz w:val="16"/>
        </w:rPr>
        <w:t xml:space="preserve"> </w:t>
      </w:r>
      <w:r>
        <w:t>from the popup menu. You can then move the points around and add new points or delete existing points by right clicking one of the points and selecting the desired option from the popup menu.</w:t>
      </w:r>
    </w:p>
  </w:footnote>
  <w:footnote w:id="6">
    <w:p w14:paraId="3CB1691D" w14:textId="2CB00B37" w:rsidR="00314B1C" w:rsidRDefault="00314B1C">
      <w:pPr>
        <w:pStyle w:val="FootnoteText"/>
      </w:pPr>
      <w:r>
        <w:rPr>
          <w:rStyle w:val="FootnoteReference"/>
        </w:rPr>
        <w:footnoteRef/>
      </w:r>
      <w:r>
        <w:t xml:space="preserve"> </w:t>
      </w:r>
      <w:r>
        <w:tab/>
        <w:t>In most versions of Microsoft</w:t>
      </w:r>
      <w:r w:rsidRPr="00A15656">
        <w:rPr>
          <w:vertAlign w:val="superscript"/>
        </w:rPr>
        <w:t>®</w:t>
      </w:r>
      <w:r>
        <w:t xml:space="preserve"> Word, this is done as follows: select the </w:t>
      </w:r>
      <w:r w:rsidRPr="005E6D61">
        <w:rPr>
          <w:rFonts w:asciiTheme="minorHAnsi" w:hAnsiTheme="minorHAnsi"/>
          <w:sz w:val="16"/>
        </w:rPr>
        <w:t>irregular polygon</w:t>
      </w:r>
      <w:r>
        <w:t xml:space="preserve">, click the </w:t>
      </w:r>
      <w:r w:rsidRPr="005E6D61">
        <w:rPr>
          <w:rStyle w:val="Documents"/>
          <w:i w:val="0"/>
          <w:sz w:val="16"/>
        </w:rPr>
        <w:t>Shape Format</w:t>
      </w:r>
      <w:r w:rsidRPr="002E52DF">
        <w:rPr>
          <w:sz w:val="13"/>
        </w:rPr>
        <w:t xml:space="preserve"> </w:t>
      </w:r>
      <w:r>
        <w:t xml:space="preserve">tab in the ribbon, click </w:t>
      </w:r>
      <w:r w:rsidRPr="005E6D61">
        <w:rPr>
          <w:rStyle w:val="Documents"/>
          <w:i w:val="0"/>
          <w:sz w:val="16"/>
        </w:rPr>
        <w:t>Send Backward</w:t>
      </w:r>
      <w:r>
        <w:t xml:space="preserve">, and select </w:t>
      </w:r>
      <w:r w:rsidRPr="005E6D61">
        <w:rPr>
          <w:rStyle w:val="Documents"/>
          <w:i w:val="0"/>
          <w:sz w:val="16"/>
        </w:rPr>
        <w:t>Send to Back</w:t>
      </w:r>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564191" w14:textId="77777777" w:rsidR="00314B1C" w:rsidRPr="00DB127F" w:rsidRDefault="00314B1C" w:rsidP="00DB127F">
    <w:pPr>
      <w:pStyle w:val="Footer"/>
      <w:tabs>
        <w:tab w:val="left" w:pos="1060"/>
      </w:tabs>
      <w:rPr>
        <w:sz w:val="2"/>
        <w:szCs w:val="2"/>
      </w:rPr>
    </w:pPr>
  </w:p>
  <w:p w14:paraId="3F1E2C3C" w14:textId="77777777" w:rsidR="00314B1C" w:rsidRPr="00D54827" w:rsidRDefault="00314B1C" w:rsidP="005C5A96">
    <w:pPr>
      <w:pStyle w:val="Header"/>
      <w:rPr>
        <w:sz w:val="2"/>
        <w:szCs w:val="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83CB0F" w14:textId="77777777" w:rsidR="00314B1C" w:rsidRPr="00DB127F" w:rsidRDefault="00314B1C" w:rsidP="00DB127F">
    <w:pPr>
      <w:pStyle w:val="Footer"/>
      <w:tabs>
        <w:tab w:val="left" w:pos="1060"/>
      </w:tabs>
      <w:rPr>
        <w:sz w:val="2"/>
        <w:szCs w:val="2"/>
      </w:rPr>
    </w:pPr>
  </w:p>
  <w:tbl>
    <w:tblPr>
      <w:tblW w:w="5000" w:type="pct"/>
      <w:tblBorders>
        <w:top w:val="single" w:sz="6" w:space="0" w:color="DBE5F1" w:themeColor="accent1" w:themeTint="33"/>
        <w:left w:val="single" w:sz="6" w:space="0" w:color="DBE5F1" w:themeColor="accent1" w:themeTint="33"/>
        <w:bottom w:val="single" w:sz="6" w:space="0" w:color="DBE5F1" w:themeColor="accent1" w:themeTint="33"/>
        <w:right w:val="single" w:sz="6" w:space="0" w:color="DBE5F1" w:themeColor="accent1" w:themeTint="33"/>
      </w:tblBorders>
      <w:shd w:val="clear" w:color="auto" w:fill="F5F8FF"/>
      <w:tblCellMar>
        <w:top w:w="14" w:type="dxa"/>
        <w:left w:w="29" w:type="dxa"/>
        <w:bottom w:w="14" w:type="dxa"/>
        <w:right w:w="29" w:type="dxa"/>
      </w:tblCellMar>
      <w:tblLook w:val="04A0" w:firstRow="1" w:lastRow="0" w:firstColumn="1" w:lastColumn="0" w:noHBand="0" w:noVBand="1"/>
    </w:tblPr>
    <w:tblGrid>
      <w:gridCol w:w="349"/>
      <w:gridCol w:w="4549"/>
      <w:gridCol w:w="5886"/>
    </w:tblGrid>
    <w:tr w:rsidR="00314B1C" w:rsidRPr="00227847" w14:paraId="13A086C3" w14:textId="77777777" w:rsidTr="00245C8C">
      <w:tc>
        <w:tcPr>
          <w:tcW w:w="162" w:type="pct"/>
          <w:shd w:val="clear" w:color="auto" w:fill="F5F8FF"/>
          <w:tcMar>
            <w:top w:w="29" w:type="dxa"/>
            <w:left w:w="29" w:type="dxa"/>
            <w:bottom w:w="29" w:type="dxa"/>
            <w:right w:w="29" w:type="dxa"/>
          </w:tcMar>
          <w:vAlign w:val="center"/>
        </w:tcPr>
        <w:p w14:paraId="4611F67C" w14:textId="77777777" w:rsidR="00314B1C" w:rsidRPr="00227847" w:rsidRDefault="00314B1C" w:rsidP="00DB127F">
          <w:pPr>
            <w:pStyle w:val="Header"/>
            <w:rPr>
              <w:color w:val="95B3D7" w:themeColor="accent1" w:themeTint="99"/>
              <w:sz w:val="16"/>
              <w:szCs w:val="16"/>
            </w:rPr>
          </w:pPr>
          <w:r w:rsidRPr="00227847">
            <w:rPr>
              <w:noProof/>
              <w:color w:val="95B3D7" w:themeColor="accent1" w:themeTint="99"/>
              <w:sz w:val="16"/>
              <w:szCs w:val="16"/>
            </w:rPr>
            <w:drawing>
              <wp:inline distT="0" distB="0" distL="0" distR="0" wp14:anchorId="1EC511C9" wp14:editId="09480F4F">
                <wp:extent cx="182880" cy="182880"/>
                <wp:effectExtent l="0" t="0" r="0" b="0"/>
                <wp:docPr id="3"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4" name="Screen Shot 2018-05-26 at 10.23.33 AM.png"/>
                        <pic:cNvPicPr/>
                      </pic:nvPicPr>
                      <pic:blipFill>
                        <a:blip r:embed="rId1">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2109" w:type="pct"/>
          <w:shd w:val="clear" w:color="auto" w:fill="F5F8FF"/>
          <w:tcMar>
            <w:top w:w="29" w:type="dxa"/>
            <w:left w:w="29" w:type="dxa"/>
            <w:bottom w:w="29" w:type="dxa"/>
            <w:right w:w="29" w:type="dxa"/>
          </w:tcMar>
          <w:vAlign w:val="center"/>
        </w:tcPr>
        <w:p w14:paraId="3A29CC70" w14:textId="77777777" w:rsidR="00314B1C" w:rsidRPr="00227847" w:rsidRDefault="00314B1C" w:rsidP="00DB127F">
          <w:pPr>
            <w:pStyle w:val="Header"/>
            <w:rPr>
              <w:color w:val="95B3D7" w:themeColor="accent1" w:themeTint="99"/>
              <w:sz w:val="16"/>
              <w:szCs w:val="16"/>
            </w:rPr>
          </w:pPr>
          <w:r>
            <w:rPr>
              <w:color w:val="95B3D7" w:themeColor="accent1" w:themeTint="99"/>
              <w:sz w:val="16"/>
              <w:szCs w:val="16"/>
            </w:rPr>
            <w:t xml:space="preserve">DASD Toolkit — </w:t>
          </w:r>
          <w:r w:rsidRPr="00227847">
            <w:rPr>
              <w:color w:val="95B3D7" w:themeColor="accent1" w:themeTint="99"/>
              <w:sz w:val="16"/>
              <w:szCs w:val="16"/>
            </w:rPr>
            <w:t>version 0.9 (beta)</w:t>
          </w:r>
        </w:p>
      </w:tc>
      <w:tc>
        <w:tcPr>
          <w:tcW w:w="2729" w:type="pct"/>
          <w:shd w:val="clear" w:color="auto" w:fill="F5F8FF"/>
          <w:tcMar>
            <w:top w:w="29" w:type="dxa"/>
            <w:left w:w="29" w:type="dxa"/>
            <w:bottom w:w="29" w:type="dxa"/>
            <w:right w:w="29" w:type="dxa"/>
          </w:tcMar>
          <w:vAlign w:val="center"/>
        </w:tcPr>
        <w:p w14:paraId="7094B2E9" w14:textId="77777777" w:rsidR="00314B1C" w:rsidRPr="00227847" w:rsidRDefault="00314B1C" w:rsidP="00DB127F">
          <w:pPr>
            <w:pStyle w:val="Header"/>
            <w:jc w:val="right"/>
            <w:rPr>
              <w:color w:val="95B3D7" w:themeColor="accent1" w:themeTint="99"/>
              <w:sz w:val="16"/>
              <w:szCs w:val="16"/>
            </w:rPr>
          </w:pPr>
          <w:r w:rsidRPr="00227847">
            <w:rPr>
              <w:color w:val="95B3D7" w:themeColor="accent1" w:themeTint="99"/>
              <w:sz w:val="16"/>
              <w:szCs w:val="16"/>
            </w:rPr>
            <w:t xml:space="preserve">User Guide — Page </w:t>
          </w:r>
          <w:r w:rsidRPr="00227847">
            <w:rPr>
              <w:color w:val="95B3D7" w:themeColor="accent1" w:themeTint="99"/>
              <w:sz w:val="16"/>
              <w:szCs w:val="16"/>
            </w:rPr>
            <w:fldChar w:fldCharType="begin"/>
          </w:r>
          <w:r w:rsidRPr="00227847">
            <w:rPr>
              <w:color w:val="95B3D7" w:themeColor="accent1" w:themeTint="99"/>
              <w:sz w:val="16"/>
              <w:szCs w:val="16"/>
            </w:rPr>
            <w:instrText xml:space="preserve"> PAGE </w:instrText>
          </w:r>
          <w:r w:rsidRPr="00227847">
            <w:rPr>
              <w:color w:val="95B3D7" w:themeColor="accent1" w:themeTint="99"/>
              <w:sz w:val="16"/>
              <w:szCs w:val="16"/>
            </w:rPr>
            <w:fldChar w:fldCharType="separate"/>
          </w:r>
          <w:r w:rsidRPr="00227847">
            <w:rPr>
              <w:color w:val="95B3D7" w:themeColor="accent1" w:themeTint="99"/>
              <w:sz w:val="16"/>
              <w:szCs w:val="16"/>
            </w:rPr>
            <w:t>i</w:t>
          </w:r>
          <w:proofErr w:type="spellStart"/>
          <w:r w:rsidRPr="00227847">
            <w:rPr>
              <w:color w:val="95B3D7" w:themeColor="accent1" w:themeTint="99"/>
              <w:sz w:val="16"/>
              <w:szCs w:val="16"/>
            </w:rPr>
            <w:t>i</w:t>
          </w:r>
          <w:proofErr w:type="spellEnd"/>
          <w:r w:rsidRPr="00227847">
            <w:rPr>
              <w:color w:val="95B3D7" w:themeColor="accent1" w:themeTint="99"/>
              <w:sz w:val="16"/>
              <w:szCs w:val="16"/>
            </w:rPr>
            <w:fldChar w:fldCharType="end"/>
          </w:r>
          <w:r w:rsidRPr="00227847">
            <w:rPr>
              <w:color w:val="95B3D7" w:themeColor="accent1" w:themeTint="99"/>
              <w:sz w:val="16"/>
              <w:szCs w:val="16"/>
            </w:rPr>
            <w:t> </w:t>
          </w:r>
        </w:p>
      </w:tc>
    </w:tr>
  </w:tbl>
  <w:p w14:paraId="105EB2E5" w14:textId="77777777" w:rsidR="00314B1C" w:rsidRPr="0069510B" w:rsidRDefault="00314B1C" w:rsidP="005C5A9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4FB864" w14:textId="77777777" w:rsidR="00314B1C" w:rsidRPr="00DB127F" w:rsidRDefault="00314B1C" w:rsidP="00DB127F">
    <w:pPr>
      <w:pStyle w:val="Footer"/>
      <w:tabs>
        <w:tab w:val="left" w:pos="1060"/>
      </w:tabs>
      <w:rPr>
        <w:sz w:val="2"/>
        <w:szCs w:val="2"/>
      </w:rPr>
    </w:pPr>
  </w:p>
  <w:tbl>
    <w:tblPr>
      <w:tblW w:w="5000" w:type="pct"/>
      <w:tblBorders>
        <w:top w:val="single" w:sz="6" w:space="0" w:color="DBE5F1" w:themeColor="accent1" w:themeTint="33"/>
        <w:left w:val="single" w:sz="6" w:space="0" w:color="DBE5F1" w:themeColor="accent1" w:themeTint="33"/>
        <w:bottom w:val="single" w:sz="6" w:space="0" w:color="DBE5F1" w:themeColor="accent1" w:themeTint="33"/>
        <w:right w:val="single" w:sz="6" w:space="0" w:color="DBE5F1" w:themeColor="accent1" w:themeTint="33"/>
      </w:tblBorders>
      <w:shd w:val="clear" w:color="auto" w:fill="F5F8FF"/>
      <w:tblCellMar>
        <w:top w:w="14" w:type="dxa"/>
        <w:left w:w="29" w:type="dxa"/>
        <w:bottom w:w="14" w:type="dxa"/>
        <w:right w:w="29" w:type="dxa"/>
      </w:tblCellMar>
      <w:tblLook w:val="04A0" w:firstRow="1" w:lastRow="0" w:firstColumn="1" w:lastColumn="0" w:noHBand="0" w:noVBand="1"/>
    </w:tblPr>
    <w:tblGrid>
      <w:gridCol w:w="346"/>
      <w:gridCol w:w="3919"/>
      <w:gridCol w:w="5079"/>
    </w:tblGrid>
    <w:tr w:rsidR="00314B1C" w:rsidRPr="00227847" w14:paraId="5977B7FD" w14:textId="77777777" w:rsidTr="00245C8C">
      <w:tc>
        <w:tcPr>
          <w:tcW w:w="162" w:type="pct"/>
          <w:shd w:val="clear" w:color="auto" w:fill="F5F8FF"/>
          <w:tcMar>
            <w:top w:w="29" w:type="dxa"/>
            <w:left w:w="29" w:type="dxa"/>
            <w:bottom w:w="29" w:type="dxa"/>
            <w:right w:w="29" w:type="dxa"/>
          </w:tcMar>
          <w:vAlign w:val="center"/>
        </w:tcPr>
        <w:p w14:paraId="5C61A759" w14:textId="77777777" w:rsidR="00314B1C" w:rsidRPr="00227847" w:rsidRDefault="00314B1C" w:rsidP="00DB127F">
          <w:pPr>
            <w:pStyle w:val="Header"/>
            <w:rPr>
              <w:color w:val="95B3D7" w:themeColor="accent1" w:themeTint="99"/>
              <w:sz w:val="16"/>
              <w:szCs w:val="16"/>
            </w:rPr>
          </w:pPr>
          <w:r w:rsidRPr="00227847">
            <w:rPr>
              <w:noProof/>
              <w:color w:val="95B3D7" w:themeColor="accent1" w:themeTint="99"/>
              <w:sz w:val="16"/>
              <w:szCs w:val="16"/>
            </w:rPr>
            <w:drawing>
              <wp:inline distT="0" distB="0" distL="0" distR="0" wp14:anchorId="2F91FE54" wp14:editId="0ED6AC64">
                <wp:extent cx="182880" cy="182880"/>
                <wp:effectExtent l="0" t="0" r="0" b="0"/>
                <wp:docPr id="2"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4" name="Screen Shot 2018-05-26 at 10.23.33 AM.png"/>
                        <pic:cNvPicPr/>
                      </pic:nvPicPr>
                      <pic:blipFill>
                        <a:blip r:embed="rId1">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2109" w:type="pct"/>
          <w:shd w:val="clear" w:color="auto" w:fill="F5F8FF"/>
          <w:tcMar>
            <w:top w:w="29" w:type="dxa"/>
            <w:left w:w="29" w:type="dxa"/>
            <w:bottom w:w="29" w:type="dxa"/>
            <w:right w:w="29" w:type="dxa"/>
          </w:tcMar>
          <w:vAlign w:val="center"/>
        </w:tcPr>
        <w:p w14:paraId="295DE510" w14:textId="77777777" w:rsidR="00314B1C" w:rsidRPr="00227847" w:rsidRDefault="00314B1C" w:rsidP="00DB127F">
          <w:pPr>
            <w:pStyle w:val="Header"/>
            <w:rPr>
              <w:color w:val="95B3D7" w:themeColor="accent1" w:themeTint="99"/>
              <w:sz w:val="16"/>
              <w:szCs w:val="16"/>
            </w:rPr>
          </w:pPr>
          <w:r>
            <w:rPr>
              <w:color w:val="95B3D7" w:themeColor="accent1" w:themeTint="99"/>
              <w:sz w:val="16"/>
              <w:szCs w:val="16"/>
            </w:rPr>
            <w:t xml:space="preserve">DASD Toolkit — </w:t>
          </w:r>
          <w:r w:rsidRPr="00227847">
            <w:rPr>
              <w:color w:val="95B3D7" w:themeColor="accent1" w:themeTint="99"/>
              <w:sz w:val="16"/>
              <w:szCs w:val="16"/>
            </w:rPr>
            <w:t>version 0.9 (beta)</w:t>
          </w:r>
        </w:p>
      </w:tc>
      <w:tc>
        <w:tcPr>
          <w:tcW w:w="2729" w:type="pct"/>
          <w:shd w:val="clear" w:color="auto" w:fill="F5F8FF"/>
          <w:tcMar>
            <w:top w:w="29" w:type="dxa"/>
            <w:left w:w="29" w:type="dxa"/>
            <w:bottom w:w="29" w:type="dxa"/>
            <w:right w:w="29" w:type="dxa"/>
          </w:tcMar>
          <w:vAlign w:val="center"/>
        </w:tcPr>
        <w:p w14:paraId="12296797" w14:textId="77777777" w:rsidR="00314B1C" w:rsidRPr="00227847" w:rsidRDefault="00314B1C" w:rsidP="00DB127F">
          <w:pPr>
            <w:pStyle w:val="Header"/>
            <w:jc w:val="right"/>
            <w:rPr>
              <w:color w:val="95B3D7" w:themeColor="accent1" w:themeTint="99"/>
              <w:sz w:val="16"/>
              <w:szCs w:val="16"/>
            </w:rPr>
          </w:pPr>
          <w:r w:rsidRPr="00227847">
            <w:rPr>
              <w:color w:val="95B3D7" w:themeColor="accent1" w:themeTint="99"/>
              <w:sz w:val="16"/>
              <w:szCs w:val="16"/>
            </w:rPr>
            <w:t xml:space="preserve">User Guide — Page </w:t>
          </w:r>
          <w:r w:rsidRPr="00227847">
            <w:rPr>
              <w:color w:val="95B3D7" w:themeColor="accent1" w:themeTint="99"/>
              <w:sz w:val="16"/>
              <w:szCs w:val="16"/>
            </w:rPr>
            <w:fldChar w:fldCharType="begin"/>
          </w:r>
          <w:r w:rsidRPr="00227847">
            <w:rPr>
              <w:color w:val="95B3D7" w:themeColor="accent1" w:themeTint="99"/>
              <w:sz w:val="16"/>
              <w:szCs w:val="16"/>
            </w:rPr>
            <w:instrText xml:space="preserve"> PAGE </w:instrText>
          </w:r>
          <w:r w:rsidRPr="00227847">
            <w:rPr>
              <w:color w:val="95B3D7" w:themeColor="accent1" w:themeTint="99"/>
              <w:sz w:val="16"/>
              <w:szCs w:val="16"/>
            </w:rPr>
            <w:fldChar w:fldCharType="separate"/>
          </w:r>
          <w:r w:rsidRPr="00227847">
            <w:rPr>
              <w:color w:val="95B3D7" w:themeColor="accent1" w:themeTint="99"/>
              <w:sz w:val="16"/>
              <w:szCs w:val="16"/>
            </w:rPr>
            <w:t>i</w:t>
          </w:r>
          <w:proofErr w:type="spellStart"/>
          <w:r w:rsidRPr="00227847">
            <w:rPr>
              <w:color w:val="95B3D7" w:themeColor="accent1" w:themeTint="99"/>
              <w:sz w:val="16"/>
              <w:szCs w:val="16"/>
            </w:rPr>
            <w:t>i</w:t>
          </w:r>
          <w:proofErr w:type="spellEnd"/>
          <w:r w:rsidRPr="00227847">
            <w:rPr>
              <w:color w:val="95B3D7" w:themeColor="accent1" w:themeTint="99"/>
              <w:sz w:val="16"/>
              <w:szCs w:val="16"/>
            </w:rPr>
            <w:fldChar w:fldCharType="end"/>
          </w:r>
          <w:r w:rsidRPr="00227847">
            <w:rPr>
              <w:color w:val="95B3D7" w:themeColor="accent1" w:themeTint="99"/>
              <w:sz w:val="16"/>
              <w:szCs w:val="16"/>
            </w:rPr>
            <w:t> </w:t>
          </w:r>
        </w:p>
      </w:tc>
    </w:tr>
  </w:tbl>
  <w:p w14:paraId="60DA3E39" w14:textId="77777777" w:rsidR="00314B1C" w:rsidRPr="0069510B" w:rsidRDefault="00314B1C" w:rsidP="005C5A9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CAC851" w14:textId="77777777" w:rsidR="00314B1C" w:rsidRPr="00DB127F" w:rsidRDefault="00314B1C" w:rsidP="00DB127F">
    <w:pPr>
      <w:pStyle w:val="Footer"/>
      <w:tabs>
        <w:tab w:val="left" w:pos="1060"/>
      </w:tabs>
      <w:rPr>
        <w:sz w:val="2"/>
        <w:szCs w:val="2"/>
      </w:rPr>
    </w:pPr>
  </w:p>
  <w:tbl>
    <w:tblPr>
      <w:tblW w:w="5000" w:type="pct"/>
      <w:tblBorders>
        <w:top w:val="single" w:sz="6" w:space="0" w:color="DBE5F1" w:themeColor="accent1" w:themeTint="33"/>
        <w:left w:val="single" w:sz="6" w:space="0" w:color="DBE5F1" w:themeColor="accent1" w:themeTint="33"/>
        <w:bottom w:val="single" w:sz="6" w:space="0" w:color="DBE5F1" w:themeColor="accent1" w:themeTint="33"/>
        <w:right w:val="single" w:sz="6" w:space="0" w:color="DBE5F1" w:themeColor="accent1" w:themeTint="33"/>
      </w:tblBorders>
      <w:shd w:val="clear" w:color="auto" w:fill="F5F8FF"/>
      <w:tblCellMar>
        <w:top w:w="14" w:type="dxa"/>
        <w:left w:w="29" w:type="dxa"/>
        <w:bottom w:w="14" w:type="dxa"/>
        <w:right w:w="29" w:type="dxa"/>
      </w:tblCellMar>
      <w:tblLook w:val="04A0" w:firstRow="1" w:lastRow="0" w:firstColumn="1" w:lastColumn="0" w:noHBand="0" w:noVBand="1"/>
    </w:tblPr>
    <w:tblGrid>
      <w:gridCol w:w="346"/>
      <w:gridCol w:w="3919"/>
      <w:gridCol w:w="5079"/>
    </w:tblGrid>
    <w:tr w:rsidR="00314B1C" w:rsidRPr="00227847" w14:paraId="37091C61" w14:textId="77777777" w:rsidTr="00245C8C">
      <w:tc>
        <w:tcPr>
          <w:tcW w:w="162" w:type="pct"/>
          <w:shd w:val="clear" w:color="auto" w:fill="F5F8FF"/>
          <w:tcMar>
            <w:top w:w="29" w:type="dxa"/>
            <w:left w:w="29" w:type="dxa"/>
            <w:bottom w:w="29" w:type="dxa"/>
            <w:right w:w="29" w:type="dxa"/>
          </w:tcMar>
          <w:vAlign w:val="center"/>
        </w:tcPr>
        <w:p w14:paraId="26739BD3" w14:textId="77777777" w:rsidR="00314B1C" w:rsidRPr="00227847" w:rsidRDefault="00314B1C" w:rsidP="00DB127F">
          <w:pPr>
            <w:pStyle w:val="Header"/>
            <w:rPr>
              <w:color w:val="95B3D7" w:themeColor="accent1" w:themeTint="99"/>
              <w:sz w:val="16"/>
              <w:szCs w:val="16"/>
            </w:rPr>
          </w:pPr>
          <w:r w:rsidRPr="00227847">
            <w:rPr>
              <w:noProof/>
              <w:color w:val="95B3D7" w:themeColor="accent1" w:themeTint="99"/>
              <w:sz w:val="16"/>
              <w:szCs w:val="16"/>
            </w:rPr>
            <w:drawing>
              <wp:inline distT="0" distB="0" distL="0" distR="0" wp14:anchorId="59ACF6BF" wp14:editId="5B82D86C">
                <wp:extent cx="182880" cy="182880"/>
                <wp:effectExtent l="0" t="0" r="0" b="0"/>
                <wp:docPr id="4"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4" name="Screen Shot 2018-05-26 at 10.23.33 AM.png"/>
                        <pic:cNvPicPr/>
                      </pic:nvPicPr>
                      <pic:blipFill>
                        <a:blip r:embed="rId1">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2109" w:type="pct"/>
          <w:shd w:val="clear" w:color="auto" w:fill="F5F8FF"/>
          <w:tcMar>
            <w:top w:w="29" w:type="dxa"/>
            <w:left w:w="29" w:type="dxa"/>
            <w:bottom w:w="29" w:type="dxa"/>
            <w:right w:w="29" w:type="dxa"/>
          </w:tcMar>
          <w:vAlign w:val="center"/>
        </w:tcPr>
        <w:p w14:paraId="3C2DC3AC" w14:textId="77777777" w:rsidR="00314B1C" w:rsidRPr="00227847" w:rsidRDefault="00314B1C" w:rsidP="00DB127F">
          <w:pPr>
            <w:pStyle w:val="Header"/>
            <w:rPr>
              <w:color w:val="95B3D7" w:themeColor="accent1" w:themeTint="99"/>
              <w:sz w:val="16"/>
              <w:szCs w:val="16"/>
            </w:rPr>
          </w:pPr>
          <w:r>
            <w:rPr>
              <w:color w:val="95B3D7" w:themeColor="accent1" w:themeTint="99"/>
              <w:sz w:val="16"/>
              <w:szCs w:val="16"/>
            </w:rPr>
            <w:t xml:space="preserve">DASD Toolkit — </w:t>
          </w:r>
          <w:r w:rsidRPr="00227847">
            <w:rPr>
              <w:color w:val="95B3D7" w:themeColor="accent1" w:themeTint="99"/>
              <w:sz w:val="16"/>
              <w:szCs w:val="16"/>
            </w:rPr>
            <w:t>version 0.9 (beta)</w:t>
          </w:r>
        </w:p>
      </w:tc>
      <w:tc>
        <w:tcPr>
          <w:tcW w:w="2729" w:type="pct"/>
          <w:shd w:val="clear" w:color="auto" w:fill="F5F8FF"/>
          <w:tcMar>
            <w:top w:w="29" w:type="dxa"/>
            <w:left w:w="29" w:type="dxa"/>
            <w:bottom w:w="29" w:type="dxa"/>
            <w:right w:w="29" w:type="dxa"/>
          </w:tcMar>
          <w:vAlign w:val="center"/>
        </w:tcPr>
        <w:p w14:paraId="42B8650B" w14:textId="77777777" w:rsidR="00314B1C" w:rsidRPr="00227847" w:rsidRDefault="00314B1C" w:rsidP="00DB127F">
          <w:pPr>
            <w:pStyle w:val="Header"/>
            <w:jc w:val="right"/>
            <w:rPr>
              <w:color w:val="95B3D7" w:themeColor="accent1" w:themeTint="99"/>
              <w:sz w:val="16"/>
              <w:szCs w:val="16"/>
            </w:rPr>
          </w:pPr>
          <w:r w:rsidRPr="00227847">
            <w:rPr>
              <w:color w:val="95B3D7" w:themeColor="accent1" w:themeTint="99"/>
              <w:sz w:val="16"/>
              <w:szCs w:val="16"/>
            </w:rPr>
            <w:t xml:space="preserve">User Guide — Page </w:t>
          </w:r>
          <w:r w:rsidRPr="00227847">
            <w:rPr>
              <w:color w:val="95B3D7" w:themeColor="accent1" w:themeTint="99"/>
              <w:sz w:val="16"/>
              <w:szCs w:val="16"/>
            </w:rPr>
            <w:fldChar w:fldCharType="begin"/>
          </w:r>
          <w:r w:rsidRPr="00227847">
            <w:rPr>
              <w:color w:val="95B3D7" w:themeColor="accent1" w:themeTint="99"/>
              <w:sz w:val="16"/>
              <w:szCs w:val="16"/>
            </w:rPr>
            <w:instrText xml:space="preserve"> PAGE </w:instrText>
          </w:r>
          <w:r w:rsidRPr="00227847">
            <w:rPr>
              <w:color w:val="95B3D7" w:themeColor="accent1" w:themeTint="99"/>
              <w:sz w:val="16"/>
              <w:szCs w:val="16"/>
            </w:rPr>
            <w:fldChar w:fldCharType="separate"/>
          </w:r>
          <w:r w:rsidRPr="00227847">
            <w:rPr>
              <w:color w:val="95B3D7" w:themeColor="accent1" w:themeTint="99"/>
              <w:sz w:val="16"/>
              <w:szCs w:val="16"/>
            </w:rPr>
            <w:t>i</w:t>
          </w:r>
          <w:proofErr w:type="spellStart"/>
          <w:r w:rsidRPr="00227847">
            <w:rPr>
              <w:color w:val="95B3D7" w:themeColor="accent1" w:themeTint="99"/>
              <w:sz w:val="16"/>
              <w:szCs w:val="16"/>
            </w:rPr>
            <w:t>i</w:t>
          </w:r>
          <w:proofErr w:type="spellEnd"/>
          <w:r w:rsidRPr="00227847">
            <w:rPr>
              <w:color w:val="95B3D7" w:themeColor="accent1" w:themeTint="99"/>
              <w:sz w:val="16"/>
              <w:szCs w:val="16"/>
            </w:rPr>
            <w:fldChar w:fldCharType="end"/>
          </w:r>
          <w:r w:rsidRPr="00227847">
            <w:rPr>
              <w:color w:val="95B3D7" w:themeColor="accent1" w:themeTint="99"/>
              <w:sz w:val="16"/>
              <w:szCs w:val="16"/>
            </w:rPr>
            <w:t> </w:t>
          </w:r>
        </w:p>
      </w:tc>
    </w:tr>
  </w:tbl>
  <w:p w14:paraId="739296B8" w14:textId="77777777" w:rsidR="00314B1C" w:rsidRPr="0069510B" w:rsidRDefault="00314B1C" w:rsidP="005C5A96">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360" w:type="dxa"/>
      <w:tblBorders>
        <w:top w:val="single" w:sz="2" w:space="0" w:color="F3F9FF"/>
        <w:left w:val="single" w:sz="2" w:space="0" w:color="F3F9FF"/>
        <w:bottom w:val="single" w:sz="2" w:space="0" w:color="F3F9FF"/>
        <w:right w:val="single" w:sz="2" w:space="0" w:color="F3F9FF"/>
      </w:tblBorders>
      <w:shd w:val="clear" w:color="auto" w:fill="FFFFFF" w:themeFill="background1"/>
      <w:tblCellMar>
        <w:top w:w="14" w:type="dxa"/>
        <w:left w:w="29" w:type="dxa"/>
        <w:bottom w:w="14" w:type="dxa"/>
        <w:right w:w="29" w:type="dxa"/>
      </w:tblCellMar>
      <w:tblLook w:val="04A0" w:firstRow="1" w:lastRow="0" w:firstColumn="1" w:lastColumn="0" w:noHBand="0" w:noVBand="1"/>
    </w:tblPr>
    <w:tblGrid>
      <w:gridCol w:w="352"/>
      <w:gridCol w:w="4590"/>
      <w:gridCol w:w="4418"/>
    </w:tblGrid>
    <w:tr w:rsidR="00314B1C" w:rsidRPr="00227847" w14:paraId="30E763D4" w14:textId="77777777" w:rsidTr="00227847">
      <w:tc>
        <w:tcPr>
          <w:tcW w:w="352" w:type="dxa"/>
          <w:shd w:val="clear" w:color="auto" w:fill="FFFFFF" w:themeFill="background1"/>
          <w:tcMar>
            <w:top w:w="29" w:type="dxa"/>
            <w:left w:w="29" w:type="dxa"/>
            <w:bottom w:w="29" w:type="dxa"/>
            <w:right w:w="29" w:type="dxa"/>
          </w:tcMar>
          <w:vAlign w:val="center"/>
        </w:tcPr>
        <w:p w14:paraId="165AD2DC" w14:textId="77777777" w:rsidR="00314B1C" w:rsidRPr="00227847" w:rsidRDefault="00314B1C" w:rsidP="00227847">
          <w:pPr>
            <w:pStyle w:val="Header"/>
            <w:rPr>
              <w:color w:val="95B3D7" w:themeColor="accent1" w:themeTint="99"/>
              <w:sz w:val="16"/>
              <w:szCs w:val="16"/>
            </w:rPr>
          </w:pPr>
          <w:r w:rsidRPr="00227847">
            <w:rPr>
              <w:noProof/>
              <w:color w:val="95B3D7" w:themeColor="accent1" w:themeTint="99"/>
              <w:sz w:val="16"/>
              <w:szCs w:val="16"/>
            </w:rPr>
            <w:drawing>
              <wp:inline distT="0" distB="0" distL="0" distR="0" wp14:anchorId="2C800186" wp14:editId="45C73185">
                <wp:extent cx="182880" cy="182880"/>
                <wp:effectExtent l="0" t="0" r="0" b="0"/>
                <wp:docPr id="7"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4" name="Screen Shot 2018-05-26 at 10.23.33 AM.png"/>
                        <pic:cNvPicPr/>
                      </pic:nvPicPr>
                      <pic:blipFill>
                        <a:blip r:embed="rId1">
                          <a:alphaModFix amt="25000"/>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4590" w:type="dxa"/>
          <w:shd w:val="clear" w:color="auto" w:fill="FFFFFF" w:themeFill="background1"/>
          <w:tcMar>
            <w:top w:w="29" w:type="dxa"/>
            <w:left w:w="29" w:type="dxa"/>
            <w:bottom w:w="29" w:type="dxa"/>
            <w:right w:w="29" w:type="dxa"/>
          </w:tcMar>
          <w:vAlign w:val="center"/>
        </w:tcPr>
        <w:p w14:paraId="3558074E" w14:textId="77777777" w:rsidR="00314B1C" w:rsidRPr="00227847" w:rsidRDefault="00314B1C" w:rsidP="00227847">
          <w:pPr>
            <w:pStyle w:val="Header"/>
            <w:rPr>
              <w:color w:val="DBE5F1" w:themeColor="accent1" w:themeTint="33"/>
              <w:sz w:val="16"/>
              <w:szCs w:val="16"/>
            </w:rPr>
          </w:pPr>
          <w:r w:rsidRPr="00227847">
            <w:rPr>
              <w:color w:val="DBE5F1" w:themeColor="accent1" w:themeTint="33"/>
              <w:sz w:val="16"/>
              <w:szCs w:val="16"/>
            </w:rPr>
            <w:t>District Assessment System Design Toolkit version 0.9 (beta)</w:t>
          </w:r>
        </w:p>
      </w:tc>
      <w:tc>
        <w:tcPr>
          <w:tcW w:w="4418" w:type="dxa"/>
          <w:shd w:val="clear" w:color="auto" w:fill="FFFFFF" w:themeFill="background1"/>
          <w:tcMar>
            <w:top w:w="29" w:type="dxa"/>
            <w:left w:w="29" w:type="dxa"/>
            <w:bottom w:w="29" w:type="dxa"/>
            <w:right w:w="29" w:type="dxa"/>
          </w:tcMar>
          <w:vAlign w:val="center"/>
        </w:tcPr>
        <w:p w14:paraId="0D1D1CD2" w14:textId="77777777" w:rsidR="00314B1C" w:rsidRPr="00227847" w:rsidRDefault="00314B1C" w:rsidP="00227847">
          <w:pPr>
            <w:pStyle w:val="Header"/>
            <w:jc w:val="right"/>
            <w:rPr>
              <w:color w:val="DBE5F1" w:themeColor="accent1" w:themeTint="33"/>
              <w:sz w:val="16"/>
              <w:szCs w:val="16"/>
            </w:rPr>
          </w:pPr>
          <w:r w:rsidRPr="00227847">
            <w:rPr>
              <w:color w:val="DBE5F1" w:themeColor="accent1" w:themeTint="33"/>
              <w:sz w:val="16"/>
              <w:szCs w:val="16"/>
            </w:rPr>
            <w:t xml:space="preserve">User Guide — Page </w:t>
          </w:r>
          <w:r w:rsidRPr="00227847">
            <w:rPr>
              <w:color w:val="DBE5F1" w:themeColor="accent1" w:themeTint="33"/>
              <w:sz w:val="16"/>
              <w:szCs w:val="16"/>
            </w:rPr>
            <w:fldChar w:fldCharType="begin"/>
          </w:r>
          <w:r w:rsidRPr="00227847">
            <w:rPr>
              <w:color w:val="DBE5F1" w:themeColor="accent1" w:themeTint="33"/>
              <w:sz w:val="16"/>
              <w:szCs w:val="16"/>
            </w:rPr>
            <w:instrText xml:space="preserve"> PAGE </w:instrText>
          </w:r>
          <w:r w:rsidRPr="00227847">
            <w:rPr>
              <w:color w:val="DBE5F1" w:themeColor="accent1" w:themeTint="33"/>
              <w:sz w:val="16"/>
              <w:szCs w:val="16"/>
            </w:rPr>
            <w:fldChar w:fldCharType="separate"/>
          </w:r>
          <w:r w:rsidRPr="00227847">
            <w:rPr>
              <w:color w:val="DBE5F1" w:themeColor="accent1" w:themeTint="33"/>
              <w:sz w:val="16"/>
              <w:szCs w:val="16"/>
            </w:rPr>
            <w:t>i</w:t>
          </w:r>
          <w:proofErr w:type="spellStart"/>
          <w:r w:rsidRPr="00227847">
            <w:rPr>
              <w:color w:val="DBE5F1" w:themeColor="accent1" w:themeTint="33"/>
              <w:sz w:val="16"/>
              <w:szCs w:val="16"/>
            </w:rPr>
            <w:t>i</w:t>
          </w:r>
          <w:proofErr w:type="spellEnd"/>
          <w:r w:rsidRPr="00227847">
            <w:rPr>
              <w:color w:val="DBE5F1" w:themeColor="accent1" w:themeTint="33"/>
              <w:sz w:val="16"/>
              <w:szCs w:val="16"/>
            </w:rPr>
            <w:fldChar w:fldCharType="end"/>
          </w:r>
          <w:r w:rsidRPr="00227847">
            <w:rPr>
              <w:color w:val="DBE5F1" w:themeColor="accent1" w:themeTint="33"/>
              <w:sz w:val="16"/>
              <w:szCs w:val="16"/>
            </w:rPr>
            <w:t> </w:t>
          </w:r>
        </w:p>
      </w:tc>
    </w:tr>
  </w:tbl>
  <w:p w14:paraId="37ED970E" w14:textId="77777777" w:rsidR="00314B1C" w:rsidRPr="00227847" w:rsidRDefault="00314B1C" w:rsidP="00227847">
    <w:pPr>
      <w:pStyle w:val="Header"/>
      <w:tabs>
        <w:tab w:val="right" w:pos="9360"/>
      </w:tabs>
      <w:ind w:left="37"/>
      <w:rPr>
        <w:color w:val="DBE5F1" w:themeColor="accent1" w:themeTint="33"/>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6" w:space="0" w:color="DBE5F1" w:themeColor="accent1" w:themeTint="33"/>
        <w:left w:val="single" w:sz="6" w:space="0" w:color="DBE5F1" w:themeColor="accent1" w:themeTint="33"/>
        <w:bottom w:val="single" w:sz="6" w:space="0" w:color="DBE5F1" w:themeColor="accent1" w:themeTint="33"/>
        <w:right w:val="single" w:sz="6" w:space="0" w:color="DBE5F1" w:themeColor="accent1" w:themeTint="33"/>
      </w:tblBorders>
      <w:shd w:val="clear" w:color="auto" w:fill="F5F8FF"/>
      <w:tblCellMar>
        <w:top w:w="14" w:type="dxa"/>
        <w:left w:w="29" w:type="dxa"/>
        <w:bottom w:w="14" w:type="dxa"/>
        <w:right w:w="29" w:type="dxa"/>
      </w:tblCellMar>
      <w:tblLook w:val="04A0" w:firstRow="1" w:lastRow="0" w:firstColumn="1" w:lastColumn="0" w:noHBand="0" w:noVBand="1"/>
    </w:tblPr>
    <w:tblGrid>
      <w:gridCol w:w="346"/>
      <w:gridCol w:w="3919"/>
      <w:gridCol w:w="5079"/>
    </w:tblGrid>
    <w:tr w:rsidR="00314B1C" w:rsidRPr="00227847" w14:paraId="38E68FAA" w14:textId="77777777" w:rsidTr="00514238">
      <w:tc>
        <w:tcPr>
          <w:tcW w:w="162" w:type="pct"/>
          <w:shd w:val="clear" w:color="auto" w:fill="F5F8FF"/>
          <w:tcMar>
            <w:top w:w="29" w:type="dxa"/>
            <w:left w:w="29" w:type="dxa"/>
            <w:bottom w:w="29" w:type="dxa"/>
            <w:right w:w="29" w:type="dxa"/>
          </w:tcMar>
          <w:vAlign w:val="center"/>
        </w:tcPr>
        <w:p w14:paraId="1E37234C" w14:textId="77777777" w:rsidR="00314B1C" w:rsidRPr="00227847" w:rsidRDefault="00314B1C" w:rsidP="00914744">
          <w:pPr>
            <w:pStyle w:val="Header"/>
            <w:rPr>
              <w:color w:val="95B3D7" w:themeColor="accent1" w:themeTint="99"/>
              <w:sz w:val="16"/>
              <w:szCs w:val="16"/>
            </w:rPr>
          </w:pPr>
          <w:r w:rsidRPr="00227847">
            <w:rPr>
              <w:noProof/>
              <w:color w:val="95B3D7" w:themeColor="accent1" w:themeTint="99"/>
              <w:sz w:val="16"/>
              <w:szCs w:val="16"/>
            </w:rPr>
            <w:drawing>
              <wp:inline distT="0" distB="0" distL="0" distR="0" wp14:anchorId="00224A59" wp14:editId="3E8AE6CA">
                <wp:extent cx="182880" cy="182880"/>
                <wp:effectExtent l="0" t="0" r="0" b="0"/>
                <wp:docPr id="26" name="Picture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4" name="Screen Shot 2018-05-26 at 10.23.33 AM.png"/>
                        <pic:cNvPicPr/>
                      </pic:nvPicPr>
                      <pic:blipFill>
                        <a:blip r:embed="rId1">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2109" w:type="pct"/>
          <w:shd w:val="clear" w:color="auto" w:fill="F5F8FF"/>
          <w:tcMar>
            <w:top w:w="29" w:type="dxa"/>
            <w:left w:w="29" w:type="dxa"/>
            <w:bottom w:w="29" w:type="dxa"/>
            <w:right w:w="29" w:type="dxa"/>
          </w:tcMar>
          <w:vAlign w:val="center"/>
        </w:tcPr>
        <w:p w14:paraId="4451D128" w14:textId="77777777" w:rsidR="00314B1C" w:rsidRPr="00227847" w:rsidRDefault="00314B1C" w:rsidP="00914744">
          <w:pPr>
            <w:pStyle w:val="Header"/>
            <w:rPr>
              <w:color w:val="95B3D7" w:themeColor="accent1" w:themeTint="99"/>
              <w:sz w:val="16"/>
              <w:szCs w:val="16"/>
            </w:rPr>
          </w:pPr>
          <w:r>
            <w:rPr>
              <w:color w:val="95B3D7" w:themeColor="accent1" w:themeTint="99"/>
              <w:sz w:val="16"/>
              <w:szCs w:val="16"/>
            </w:rPr>
            <w:t xml:space="preserve">DASD Toolkit — </w:t>
          </w:r>
          <w:r w:rsidRPr="00227847">
            <w:rPr>
              <w:color w:val="95B3D7" w:themeColor="accent1" w:themeTint="99"/>
              <w:sz w:val="16"/>
              <w:szCs w:val="16"/>
            </w:rPr>
            <w:t>version 0.9 (beta)</w:t>
          </w:r>
        </w:p>
      </w:tc>
      <w:tc>
        <w:tcPr>
          <w:tcW w:w="2729" w:type="pct"/>
          <w:shd w:val="clear" w:color="auto" w:fill="F5F8FF"/>
          <w:tcMar>
            <w:top w:w="29" w:type="dxa"/>
            <w:left w:w="29" w:type="dxa"/>
            <w:bottom w:w="29" w:type="dxa"/>
            <w:right w:w="29" w:type="dxa"/>
          </w:tcMar>
          <w:vAlign w:val="center"/>
        </w:tcPr>
        <w:p w14:paraId="11D1CE5D" w14:textId="77777777" w:rsidR="00314B1C" w:rsidRPr="00227847" w:rsidRDefault="00314B1C" w:rsidP="00914744">
          <w:pPr>
            <w:pStyle w:val="Header"/>
            <w:jc w:val="right"/>
            <w:rPr>
              <w:color w:val="95B3D7" w:themeColor="accent1" w:themeTint="99"/>
              <w:sz w:val="16"/>
              <w:szCs w:val="16"/>
            </w:rPr>
          </w:pPr>
          <w:r w:rsidRPr="00227847">
            <w:rPr>
              <w:color w:val="95B3D7" w:themeColor="accent1" w:themeTint="99"/>
              <w:sz w:val="16"/>
              <w:szCs w:val="16"/>
            </w:rPr>
            <w:t xml:space="preserve">User Guide — Page </w:t>
          </w:r>
          <w:r w:rsidRPr="00227847">
            <w:rPr>
              <w:color w:val="95B3D7" w:themeColor="accent1" w:themeTint="99"/>
              <w:sz w:val="16"/>
              <w:szCs w:val="16"/>
            </w:rPr>
            <w:fldChar w:fldCharType="begin"/>
          </w:r>
          <w:r w:rsidRPr="00227847">
            <w:rPr>
              <w:color w:val="95B3D7" w:themeColor="accent1" w:themeTint="99"/>
              <w:sz w:val="16"/>
              <w:szCs w:val="16"/>
            </w:rPr>
            <w:instrText xml:space="preserve"> PAGE </w:instrText>
          </w:r>
          <w:r w:rsidRPr="00227847">
            <w:rPr>
              <w:color w:val="95B3D7" w:themeColor="accent1" w:themeTint="99"/>
              <w:sz w:val="16"/>
              <w:szCs w:val="16"/>
            </w:rPr>
            <w:fldChar w:fldCharType="separate"/>
          </w:r>
          <w:r w:rsidRPr="00227847">
            <w:rPr>
              <w:color w:val="95B3D7" w:themeColor="accent1" w:themeTint="99"/>
              <w:sz w:val="16"/>
              <w:szCs w:val="16"/>
            </w:rPr>
            <w:t>i</w:t>
          </w:r>
          <w:proofErr w:type="spellStart"/>
          <w:r w:rsidRPr="00227847">
            <w:rPr>
              <w:color w:val="95B3D7" w:themeColor="accent1" w:themeTint="99"/>
              <w:sz w:val="16"/>
              <w:szCs w:val="16"/>
            </w:rPr>
            <w:t>i</w:t>
          </w:r>
          <w:proofErr w:type="spellEnd"/>
          <w:r w:rsidRPr="00227847">
            <w:rPr>
              <w:color w:val="95B3D7" w:themeColor="accent1" w:themeTint="99"/>
              <w:sz w:val="16"/>
              <w:szCs w:val="16"/>
            </w:rPr>
            <w:fldChar w:fldCharType="end"/>
          </w:r>
          <w:r w:rsidRPr="00227847">
            <w:rPr>
              <w:color w:val="95B3D7" w:themeColor="accent1" w:themeTint="99"/>
              <w:sz w:val="16"/>
              <w:szCs w:val="16"/>
            </w:rPr>
            <w:t> </w:t>
          </w:r>
        </w:p>
      </w:tc>
    </w:tr>
  </w:tbl>
  <w:p w14:paraId="1A15FB3F" w14:textId="77777777" w:rsidR="00314B1C" w:rsidRPr="00227847" w:rsidRDefault="00314B1C" w:rsidP="00227847">
    <w:pPr>
      <w:pStyle w:val="Header"/>
      <w:tabs>
        <w:tab w:val="right" w:pos="9360"/>
      </w:tabs>
      <w:ind w:left="37"/>
      <w:rPr>
        <w:color w:val="DBE5F1" w:themeColor="accent1" w:themeTint="33"/>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AE22F848"/>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95AC5BB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FD27A5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6502785E"/>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CEA2927E"/>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72DA734A"/>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459864C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FA66DE50"/>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35DA3EB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3F8E891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4A00EA4"/>
    <w:multiLevelType w:val="hybridMultilevel"/>
    <w:tmpl w:val="492EF8E8"/>
    <w:lvl w:ilvl="0" w:tplc="EA58E900">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11" w15:restartNumberingAfterBreak="0">
    <w:nsid w:val="0A311C2B"/>
    <w:multiLevelType w:val="hybridMultilevel"/>
    <w:tmpl w:val="8C3201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91F629D"/>
    <w:multiLevelType w:val="hybridMultilevel"/>
    <w:tmpl w:val="D8AA94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D3F2D93"/>
    <w:multiLevelType w:val="multilevel"/>
    <w:tmpl w:val="68D061EC"/>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1EF5647D"/>
    <w:multiLevelType w:val="hybridMultilevel"/>
    <w:tmpl w:val="BF326F8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FE1301A"/>
    <w:multiLevelType w:val="hybridMultilevel"/>
    <w:tmpl w:val="988E2AD0"/>
    <w:lvl w:ilvl="0" w:tplc="B31CDA2C">
      <w:start w:val="1"/>
      <w:numFmt w:val="bullet"/>
      <w:pStyle w:val="SmallBulletsLev1"/>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6" w15:restartNumberingAfterBreak="0">
    <w:nsid w:val="209829A9"/>
    <w:multiLevelType w:val="hybridMultilevel"/>
    <w:tmpl w:val="ACFCDA10"/>
    <w:lvl w:ilvl="0" w:tplc="47CA9560">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268A34E8"/>
    <w:multiLevelType w:val="hybridMultilevel"/>
    <w:tmpl w:val="D7F0C0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8C5529B"/>
    <w:multiLevelType w:val="hybridMultilevel"/>
    <w:tmpl w:val="903E17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91C6113"/>
    <w:multiLevelType w:val="hybridMultilevel"/>
    <w:tmpl w:val="60087C52"/>
    <w:lvl w:ilvl="0" w:tplc="C494DB04">
      <w:start w:val="1"/>
      <w:numFmt w:val="bullet"/>
      <w:pStyle w:val="BulletsLev4"/>
      <w:lvlText w:val=""/>
      <w:lvlJc w:val="left"/>
      <w:pPr>
        <w:ind w:left="2700" w:hanging="360"/>
      </w:pPr>
      <w:rPr>
        <w:rFonts w:ascii="Symbol" w:hAnsi="Symbol" w:hint="default"/>
        <w:color w:val="auto"/>
      </w:rPr>
    </w:lvl>
    <w:lvl w:ilvl="1" w:tplc="04090003" w:tentative="1">
      <w:start w:val="1"/>
      <w:numFmt w:val="bullet"/>
      <w:lvlText w:val="o"/>
      <w:lvlJc w:val="left"/>
      <w:pPr>
        <w:ind w:left="3420" w:hanging="360"/>
      </w:pPr>
      <w:rPr>
        <w:rFonts w:ascii="Courier New" w:hAnsi="Courier New" w:cs="Courier New" w:hint="default"/>
      </w:rPr>
    </w:lvl>
    <w:lvl w:ilvl="2" w:tplc="04090005" w:tentative="1">
      <w:start w:val="1"/>
      <w:numFmt w:val="bullet"/>
      <w:lvlText w:val=""/>
      <w:lvlJc w:val="left"/>
      <w:pPr>
        <w:ind w:left="4140" w:hanging="360"/>
      </w:pPr>
      <w:rPr>
        <w:rFonts w:ascii="Wingdings" w:hAnsi="Wingdings" w:hint="default"/>
      </w:rPr>
    </w:lvl>
    <w:lvl w:ilvl="3" w:tplc="04090001" w:tentative="1">
      <w:start w:val="1"/>
      <w:numFmt w:val="bullet"/>
      <w:lvlText w:val=""/>
      <w:lvlJc w:val="left"/>
      <w:pPr>
        <w:ind w:left="4860" w:hanging="360"/>
      </w:pPr>
      <w:rPr>
        <w:rFonts w:ascii="Symbol" w:hAnsi="Symbol" w:hint="default"/>
      </w:rPr>
    </w:lvl>
    <w:lvl w:ilvl="4" w:tplc="04090003" w:tentative="1">
      <w:start w:val="1"/>
      <w:numFmt w:val="bullet"/>
      <w:lvlText w:val="o"/>
      <w:lvlJc w:val="left"/>
      <w:pPr>
        <w:ind w:left="5580" w:hanging="360"/>
      </w:pPr>
      <w:rPr>
        <w:rFonts w:ascii="Courier New" w:hAnsi="Courier New" w:cs="Courier New" w:hint="default"/>
      </w:rPr>
    </w:lvl>
    <w:lvl w:ilvl="5" w:tplc="04090005" w:tentative="1">
      <w:start w:val="1"/>
      <w:numFmt w:val="bullet"/>
      <w:lvlText w:val=""/>
      <w:lvlJc w:val="left"/>
      <w:pPr>
        <w:ind w:left="6300" w:hanging="360"/>
      </w:pPr>
      <w:rPr>
        <w:rFonts w:ascii="Wingdings" w:hAnsi="Wingdings" w:hint="default"/>
      </w:rPr>
    </w:lvl>
    <w:lvl w:ilvl="6" w:tplc="04090001" w:tentative="1">
      <w:start w:val="1"/>
      <w:numFmt w:val="bullet"/>
      <w:lvlText w:val=""/>
      <w:lvlJc w:val="left"/>
      <w:pPr>
        <w:ind w:left="7020" w:hanging="360"/>
      </w:pPr>
      <w:rPr>
        <w:rFonts w:ascii="Symbol" w:hAnsi="Symbol" w:hint="default"/>
      </w:rPr>
    </w:lvl>
    <w:lvl w:ilvl="7" w:tplc="04090003" w:tentative="1">
      <w:start w:val="1"/>
      <w:numFmt w:val="bullet"/>
      <w:lvlText w:val="o"/>
      <w:lvlJc w:val="left"/>
      <w:pPr>
        <w:ind w:left="7740" w:hanging="360"/>
      </w:pPr>
      <w:rPr>
        <w:rFonts w:ascii="Courier New" w:hAnsi="Courier New" w:cs="Courier New" w:hint="default"/>
      </w:rPr>
    </w:lvl>
    <w:lvl w:ilvl="8" w:tplc="04090005" w:tentative="1">
      <w:start w:val="1"/>
      <w:numFmt w:val="bullet"/>
      <w:lvlText w:val=""/>
      <w:lvlJc w:val="left"/>
      <w:pPr>
        <w:ind w:left="8460" w:hanging="360"/>
      </w:pPr>
      <w:rPr>
        <w:rFonts w:ascii="Wingdings" w:hAnsi="Wingdings" w:hint="default"/>
      </w:rPr>
    </w:lvl>
  </w:abstractNum>
  <w:abstractNum w:abstractNumId="20" w15:restartNumberingAfterBreak="0">
    <w:nsid w:val="2CDE7914"/>
    <w:multiLevelType w:val="hybridMultilevel"/>
    <w:tmpl w:val="68D061EC"/>
    <w:lvl w:ilvl="0" w:tplc="0409000F">
      <w:start w:val="1"/>
      <w:numFmt w:val="decimal"/>
      <w:lvlText w:val="%1."/>
      <w:lvlJc w:val="left"/>
      <w:pPr>
        <w:ind w:left="720" w:hanging="360"/>
      </w:pPr>
      <w:rPr>
        <w:rFonts w:hint="default"/>
      </w:rPr>
    </w:lvl>
    <w:lvl w:ilvl="1" w:tplc="9D30DA98">
      <w:start w:val="1"/>
      <w:numFmt w:val="bullet"/>
      <w:lvlText w:val="o"/>
      <w:lvlJc w:val="left"/>
      <w:pPr>
        <w:ind w:left="1440" w:hanging="360"/>
      </w:pPr>
      <w:rPr>
        <w:rFonts w:ascii="Courier New" w:hAnsi="Courier New" w:cs="Courier New" w:hint="default"/>
      </w:rPr>
    </w:lvl>
    <w:lvl w:ilvl="2" w:tplc="4BEACC2C">
      <w:start w:val="1"/>
      <w:numFmt w:val="bullet"/>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F0F0457"/>
    <w:multiLevelType w:val="hybridMultilevel"/>
    <w:tmpl w:val="5E9632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0600A74"/>
    <w:multiLevelType w:val="hybridMultilevel"/>
    <w:tmpl w:val="8DBE52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52C0EE7"/>
    <w:multiLevelType w:val="hybridMultilevel"/>
    <w:tmpl w:val="D61804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56E7AE6"/>
    <w:multiLevelType w:val="hybridMultilevel"/>
    <w:tmpl w:val="2BBEA6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7667041"/>
    <w:multiLevelType w:val="hybridMultilevel"/>
    <w:tmpl w:val="62364E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78533F0"/>
    <w:multiLevelType w:val="hybridMultilevel"/>
    <w:tmpl w:val="709EEFEA"/>
    <w:lvl w:ilvl="0" w:tplc="7A3EFAC8">
      <w:start w:val="1"/>
      <w:numFmt w:val="bullet"/>
      <w:lvlText w:val=""/>
      <w:lvlJc w:val="left"/>
      <w:pPr>
        <w:ind w:left="2700" w:hanging="360"/>
      </w:pPr>
      <w:rPr>
        <w:rFonts w:ascii="Wingdings" w:hAnsi="Wingdings" w:hint="default"/>
      </w:rPr>
    </w:lvl>
    <w:lvl w:ilvl="1" w:tplc="04090003" w:tentative="1">
      <w:start w:val="1"/>
      <w:numFmt w:val="bullet"/>
      <w:lvlText w:val="o"/>
      <w:lvlJc w:val="left"/>
      <w:pPr>
        <w:ind w:left="3420" w:hanging="360"/>
      </w:pPr>
      <w:rPr>
        <w:rFonts w:ascii="Courier New" w:hAnsi="Courier New" w:cs="Courier New" w:hint="default"/>
      </w:rPr>
    </w:lvl>
    <w:lvl w:ilvl="2" w:tplc="04090005" w:tentative="1">
      <w:start w:val="1"/>
      <w:numFmt w:val="bullet"/>
      <w:lvlText w:val=""/>
      <w:lvlJc w:val="left"/>
      <w:pPr>
        <w:ind w:left="4140" w:hanging="360"/>
      </w:pPr>
      <w:rPr>
        <w:rFonts w:ascii="Wingdings" w:hAnsi="Wingdings" w:hint="default"/>
      </w:rPr>
    </w:lvl>
    <w:lvl w:ilvl="3" w:tplc="04090001" w:tentative="1">
      <w:start w:val="1"/>
      <w:numFmt w:val="bullet"/>
      <w:lvlText w:val=""/>
      <w:lvlJc w:val="left"/>
      <w:pPr>
        <w:ind w:left="4860" w:hanging="360"/>
      </w:pPr>
      <w:rPr>
        <w:rFonts w:ascii="Symbol" w:hAnsi="Symbol" w:hint="default"/>
      </w:rPr>
    </w:lvl>
    <w:lvl w:ilvl="4" w:tplc="04090003" w:tentative="1">
      <w:start w:val="1"/>
      <w:numFmt w:val="bullet"/>
      <w:lvlText w:val="o"/>
      <w:lvlJc w:val="left"/>
      <w:pPr>
        <w:ind w:left="5580" w:hanging="360"/>
      </w:pPr>
      <w:rPr>
        <w:rFonts w:ascii="Courier New" w:hAnsi="Courier New" w:cs="Courier New" w:hint="default"/>
      </w:rPr>
    </w:lvl>
    <w:lvl w:ilvl="5" w:tplc="04090005" w:tentative="1">
      <w:start w:val="1"/>
      <w:numFmt w:val="bullet"/>
      <w:lvlText w:val=""/>
      <w:lvlJc w:val="left"/>
      <w:pPr>
        <w:ind w:left="6300" w:hanging="360"/>
      </w:pPr>
      <w:rPr>
        <w:rFonts w:ascii="Wingdings" w:hAnsi="Wingdings" w:hint="default"/>
      </w:rPr>
    </w:lvl>
    <w:lvl w:ilvl="6" w:tplc="04090001" w:tentative="1">
      <w:start w:val="1"/>
      <w:numFmt w:val="bullet"/>
      <w:lvlText w:val=""/>
      <w:lvlJc w:val="left"/>
      <w:pPr>
        <w:ind w:left="7020" w:hanging="360"/>
      </w:pPr>
      <w:rPr>
        <w:rFonts w:ascii="Symbol" w:hAnsi="Symbol" w:hint="default"/>
      </w:rPr>
    </w:lvl>
    <w:lvl w:ilvl="7" w:tplc="04090003" w:tentative="1">
      <w:start w:val="1"/>
      <w:numFmt w:val="bullet"/>
      <w:lvlText w:val="o"/>
      <w:lvlJc w:val="left"/>
      <w:pPr>
        <w:ind w:left="7740" w:hanging="360"/>
      </w:pPr>
      <w:rPr>
        <w:rFonts w:ascii="Courier New" w:hAnsi="Courier New" w:cs="Courier New" w:hint="default"/>
      </w:rPr>
    </w:lvl>
    <w:lvl w:ilvl="8" w:tplc="04090005" w:tentative="1">
      <w:start w:val="1"/>
      <w:numFmt w:val="bullet"/>
      <w:lvlText w:val=""/>
      <w:lvlJc w:val="left"/>
      <w:pPr>
        <w:ind w:left="8460" w:hanging="360"/>
      </w:pPr>
      <w:rPr>
        <w:rFonts w:ascii="Wingdings" w:hAnsi="Wingdings" w:hint="default"/>
      </w:rPr>
    </w:lvl>
  </w:abstractNum>
  <w:abstractNum w:abstractNumId="27" w15:restartNumberingAfterBreak="0">
    <w:nsid w:val="379F17AD"/>
    <w:multiLevelType w:val="multilevel"/>
    <w:tmpl w:val="8772B458"/>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8" w15:restartNumberingAfterBreak="0">
    <w:nsid w:val="3C844793"/>
    <w:multiLevelType w:val="hybridMultilevel"/>
    <w:tmpl w:val="4E2EC7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FA30906"/>
    <w:multiLevelType w:val="hybridMultilevel"/>
    <w:tmpl w:val="C01C70A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41081F64"/>
    <w:multiLevelType w:val="hybridMultilevel"/>
    <w:tmpl w:val="16B4678C"/>
    <w:lvl w:ilvl="0" w:tplc="0409000F">
      <w:start w:val="1"/>
      <w:numFmt w:val="decimal"/>
      <w:lvlText w:val="%1."/>
      <w:lvlJc w:val="left"/>
      <w:pPr>
        <w:ind w:left="720" w:hanging="360"/>
      </w:pPr>
      <w:rPr>
        <w:rFonts w:hint="default"/>
      </w:rPr>
    </w:lvl>
    <w:lvl w:ilvl="1" w:tplc="9D30DA98">
      <w:start w:val="1"/>
      <w:numFmt w:val="bullet"/>
      <w:lvlText w:val="o"/>
      <w:lvlJc w:val="left"/>
      <w:pPr>
        <w:ind w:left="1440" w:hanging="360"/>
      </w:pPr>
      <w:rPr>
        <w:rFonts w:ascii="Courier New" w:hAnsi="Courier New" w:cs="Courier New" w:hint="default"/>
      </w:rPr>
    </w:lvl>
    <w:lvl w:ilvl="2" w:tplc="4BEACC2C">
      <w:start w:val="1"/>
      <w:numFmt w:val="bullet"/>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5BE501E"/>
    <w:multiLevelType w:val="hybridMultilevel"/>
    <w:tmpl w:val="9C4EC1BC"/>
    <w:lvl w:ilvl="0" w:tplc="04090001">
      <w:start w:val="1"/>
      <w:numFmt w:val="bullet"/>
      <w:lvlText w:val=""/>
      <w:lvlJc w:val="left"/>
      <w:pPr>
        <w:ind w:left="786" w:hanging="360"/>
      </w:pPr>
      <w:rPr>
        <w:rFonts w:ascii="Symbol" w:hAnsi="Symbol" w:hint="default"/>
      </w:rPr>
    </w:lvl>
    <w:lvl w:ilvl="1" w:tplc="04090003" w:tentative="1">
      <w:start w:val="1"/>
      <w:numFmt w:val="bullet"/>
      <w:lvlText w:val="o"/>
      <w:lvlJc w:val="left"/>
      <w:pPr>
        <w:ind w:left="1506" w:hanging="360"/>
      </w:pPr>
      <w:rPr>
        <w:rFonts w:ascii="Courier New" w:hAnsi="Courier New" w:cs="Courier New"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cs="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cs="Courier New" w:hint="default"/>
      </w:rPr>
    </w:lvl>
    <w:lvl w:ilvl="8" w:tplc="04090005" w:tentative="1">
      <w:start w:val="1"/>
      <w:numFmt w:val="bullet"/>
      <w:lvlText w:val=""/>
      <w:lvlJc w:val="left"/>
      <w:pPr>
        <w:ind w:left="6546" w:hanging="360"/>
      </w:pPr>
      <w:rPr>
        <w:rFonts w:ascii="Wingdings" w:hAnsi="Wingdings" w:hint="default"/>
      </w:rPr>
    </w:lvl>
  </w:abstractNum>
  <w:abstractNum w:abstractNumId="32" w15:restartNumberingAfterBreak="0">
    <w:nsid w:val="47927746"/>
    <w:multiLevelType w:val="multilevel"/>
    <w:tmpl w:val="E0AE1F7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3" w15:restartNumberingAfterBreak="0">
    <w:nsid w:val="4BDE536B"/>
    <w:multiLevelType w:val="hybridMultilevel"/>
    <w:tmpl w:val="F6ACEC7A"/>
    <w:lvl w:ilvl="0" w:tplc="1B7A9250">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rPr>
        <w:rFonts w:hint="default"/>
      </w:rPr>
    </w:lvl>
    <w:lvl w:ilvl="2" w:tplc="4BEACC2C">
      <w:start w:val="1"/>
      <w:numFmt w:val="bullet"/>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BE97A51"/>
    <w:multiLevelType w:val="hybridMultilevel"/>
    <w:tmpl w:val="83B64ECE"/>
    <w:lvl w:ilvl="0" w:tplc="0409000F">
      <w:start w:val="1"/>
      <w:numFmt w:val="bullet"/>
      <w:pStyle w:val="BulletsLev1"/>
      <w:lvlText w:val=""/>
      <w:lvlJc w:val="left"/>
      <w:pPr>
        <w:ind w:left="720" w:hanging="360"/>
      </w:pPr>
      <w:rPr>
        <w:rFonts w:ascii="Symbol" w:hAnsi="Symbol" w:hint="default"/>
      </w:rPr>
    </w:lvl>
    <w:lvl w:ilvl="1" w:tplc="9D30DA98">
      <w:start w:val="1"/>
      <w:numFmt w:val="bullet"/>
      <w:pStyle w:val="BulletsLev2"/>
      <w:lvlText w:val="o"/>
      <w:lvlJc w:val="left"/>
      <w:pPr>
        <w:ind w:left="1440" w:hanging="360"/>
      </w:pPr>
      <w:rPr>
        <w:rFonts w:ascii="Courier New" w:hAnsi="Courier New" w:cs="Courier New" w:hint="default"/>
      </w:rPr>
    </w:lvl>
    <w:lvl w:ilvl="2" w:tplc="4BEACC2C">
      <w:start w:val="1"/>
      <w:numFmt w:val="bullet"/>
      <w:pStyle w:val="BulletLev3"/>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6FD6E16"/>
    <w:multiLevelType w:val="hybridMultilevel"/>
    <w:tmpl w:val="294838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8254C19"/>
    <w:multiLevelType w:val="hybridMultilevel"/>
    <w:tmpl w:val="465A3AF4"/>
    <w:lvl w:ilvl="0" w:tplc="0409000F">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AAA7347"/>
    <w:multiLevelType w:val="hybridMultilevel"/>
    <w:tmpl w:val="8772B458"/>
    <w:lvl w:ilvl="0" w:tplc="0409000F">
      <w:start w:val="1"/>
      <w:numFmt w:val="decimal"/>
      <w:lvlText w:val="%1."/>
      <w:lvlJc w:val="left"/>
      <w:pPr>
        <w:ind w:left="720" w:hanging="360"/>
      </w:pPr>
      <w:rPr>
        <w:rFonts w:hint="default"/>
      </w:rPr>
    </w:lvl>
    <w:lvl w:ilvl="1" w:tplc="9D30DA98">
      <w:start w:val="1"/>
      <w:numFmt w:val="bullet"/>
      <w:lvlText w:val="o"/>
      <w:lvlJc w:val="left"/>
      <w:pPr>
        <w:ind w:left="1440" w:hanging="360"/>
      </w:pPr>
      <w:rPr>
        <w:rFonts w:ascii="Courier New" w:hAnsi="Courier New" w:cs="Courier New" w:hint="default"/>
      </w:rPr>
    </w:lvl>
    <w:lvl w:ilvl="2" w:tplc="4BEACC2C">
      <w:start w:val="1"/>
      <w:numFmt w:val="bullet"/>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D9E50FB"/>
    <w:multiLevelType w:val="hybridMultilevel"/>
    <w:tmpl w:val="1B7001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323092A"/>
    <w:multiLevelType w:val="hybridMultilevel"/>
    <w:tmpl w:val="91EA49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36B4403"/>
    <w:multiLevelType w:val="multilevel"/>
    <w:tmpl w:val="34E81E5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1" w15:restartNumberingAfterBreak="0">
    <w:nsid w:val="695C4F1C"/>
    <w:multiLevelType w:val="hybridMultilevel"/>
    <w:tmpl w:val="348C44B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15:restartNumberingAfterBreak="0">
    <w:nsid w:val="69BA439A"/>
    <w:multiLevelType w:val="hybridMultilevel"/>
    <w:tmpl w:val="9AD0A0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C1F2BC5"/>
    <w:multiLevelType w:val="hybridMultilevel"/>
    <w:tmpl w:val="C1F8D3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C844A4D"/>
    <w:multiLevelType w:val="hybridMultilevel"/>
    <w:tmpl w:val="5742046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rPr>
        <w:rFonts w:hint="default"/>
      </w:rPr>
    </w:lvl>
    <w:lvl w:ilvl="2" w:tplc="4BEACC2C">
      <w:start w:val="1"/>
      <w:numFmt w:val="bullet"/>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22A7950"/>
    <w:multiLevelType w:val="hybridMultilevel"/>
    <w:tmpl w:val="80325E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B74771D"/>
    <w:multiLevelType w:val="hybridMultilevel"/>
    <w:tmpl w:val="E9B8E3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8"/>
  </w:num>
  <w:num w:numId="6">
    <w:abstractNumId w:val="4"/>
  </w:num>
  <w:num w:numId="7">
    <w:abstractNumId w:val="5"/>
  </w:num>
  <w:num w:numId="8">
    <w:abstractNumId w:val="6"/>
  </w:num>
  <w:num w:numId="9">
    <w:abstractNumId w:val="7"/>
  </w:num>
  <w:num w:numId="10">
    <w:abstractNumId w:val="9"/>
  </w:num>
  <w:num w:numId="11">
    <w:abstractNumId w:val="34"/>
  </w:num>
  <w:num w:numId="12">
    <w:abstractNumId w:val="16"/>
  </w:num>
  <w:num w:numId="13">
    <w:abstractNumId w:val="12"/>
  </w:num>
  <w:num w:numId="14">
    <w:abstractNumId w:val="23"/>
  </w:num>
  <w:num w:numId="15">
    <w:abstractNumId w:val="24"/>
  </w:num>
  <w:num w:numId="16">
    <w:abstractNumId w:val="25"/>
  </w:num>
  <w:num w:numId="17">
    <w:abstractNumId w:val="39"/>
  </w:num>
  <w:num w:numId="18">
    <w:abstractNumId w:val="38"/>
  </w:num>
  <w:num w:numId="19">
    <w:abstractNumId w:val="17"/>
  </w:num>
  <w:num w:numId="20">
    <w:abstractNumId w:val="41"/>
  </w:num>
  <w:num w:numId="21">
    <w:abstractNumId w:val="29"/>
  </w:num>
  <w:num w:numId="22">
    <w:abstractNumId w:val="40"/>
  </w:num>
  <w:num w:numId="23">
    <w:abstractNumId w:val="26"/>
  </w:num>
  <w:num w:numId="24">
    <w:abstractNumId w:val="19"/>
  </w:num>
  <w:num w:numId="25">
    <w:abstractNumId w:val="35"/>
  </w:num>
  <w:num w:numId="26">
    <w:abstractNumId w:val="11"/>
  </w:num>
  <w:num w:numId="27">
    <w:abstractNumId w:val="22"/>
  </w:num>
  <w:num w:numId="28">
    <w:abstractNumId w:val="14"/>
  </w:num>
  <w:num w:numId="29">
    <w:abstractNumId w:val="32"/>
  </w:num>
  <w:num w:numId="30">
    <w:abstractNumId w:val="15"/>
  </w:num>
  <w:num w:numId="31">
    <w:abstractNumId w:val="21"/>
  </w:num>
  <w:num w:numId="32">
    <w:abstractNumId w:val="30"/>
  </w:num>
  <w:num w:numId="33">
    <w:abstractNumId w:val="20"/>
  </w:num>
  <w:num w:numId="34">
    <w:abstractNumId w:val="13"/>
  </w:num>
  <w:num w:numId="35">
    <w:abstractNumId w:val="33"/>
  </w:num>
  <w:num w:numId="36">
    <w:abstractNumId w:val="37"/>
  </w:num>
  <w:num w:numId="37">
    <w:abstractNumId w:val="27"/>
  </w:num>
  <w:num w:numId="38">
    <w:abstractNumId w:val="44"/>
  </w:num>
  <w:num w:numId="39">
    <w:abstractNumId w:val="36"/>
  </w:num>
  <w:num w:numId="40">
    <w:abstractNumId w:val="42"/>
  </w:num>
  <w:num w:numId="41">
    <w:abstractNumId w:val="43"/>
  </w:num>
  <w:num w:numId="42">
    <w:abstractNumId w:val="45"/>
  </w:num>
  <w:num w:numId="43">
    <w:abstractNumId w:val="46"/>
  </w:num>
  <w:num w:numId="44">
    <w:abstractNumId w:val="28"/>
  </w:num>
  <w:num w:numId="45">
    <w:abstractNumId w:val="31"/>
  </w:num>
  <w:num w:numId="46">
    <w:abstractNumId w:val="10"/>
  </w:num>
  <w:num w:numId="47">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5"/>
  <w:displayBackgroundShape/>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B7B83"/>
    <w:rsid w:val="0000252F"/>
    <w:rsid w:val="0000408E"/>
    <w:rsid w:val="000048D5"/>
    <w:rsid w:val="0001374F"/>
    <w:rsid w:val="00023183"/>
    <w:rsid w:val="00026173"/>
    <w:rsid w:val="00031F3B"/>
    <w:rsid w:val="000358AC"/>
    <w:rsid w:val="00045EDF"/>
    <w:rsid w:val="00046C07"/>
    <w:rsid w:val="000532CF"/>
    <w:rsid w:val="0005692B"/>
    <w:rsid w:val="0006233B"/>
    <w:rsid w:val="00064B48"/>
    <w:rsid w:val="0007033C"/>
    <w:rsid w:val="00076796"/>
    <w:rsid w:val="00077F20"/>
    <w:rsid w:val="00082E94"/>
    <w:rsid w:val="00083552"/>
    <w:rsid w:val="00084333"/>
    <w:rsid w:val="00085200"/>
    <w:rsid w:val="00093D94"/>
    <w:rsid w:val="00095CDC"/>
    <w:rsid w:val="000A0F09"/>
    <w:rsid w:val="000A4594"/>
    <w:rsid w:val="000B4759"/>
    <w:rsid w:val="000B5FE7"/>
    <w:rsid w:val="000C3068"/>
    <w:rsid w:val="000C6D72"/>
    <w:rsid w:val="000C7D2C"/>
    <w:rsid w:val="000D6940"/>
    <w:rsid w:val="000F258C"/>
    <w:rsid w:val="000F2F27"/>
    <w:rsid w:val="0010458D"/>
    <w:rsid w:val="0010705D"/>
    <w:rsid w:val="00111E34"/>
    <w:rsid w:val="001146E7"/>
    <w:rsid w:val="00114DF9"/>
    <w:rsid w:val="001203A7"/>
    <w:rsid w:val="001213FE"/>
    <w:rsid w:val="00124B6E"/>
    <w:rsid w:val="0012557E"/>
    <w:rsid w:val="00125FEC"/>
    <w:rsid w:val="001334BD"/>
    <w:rsid w:val="00142D22"/>
    <w:rsid w:val="00152AD9"/>
    <w:rsid w:val="00156A8A"/>
    <w:rsid w:val="0019099A"/>
    <w:rsid w:val="001A19A4"/>
    <w:rsid w:val="001A45AB"/>
    <w:rsid w:val="001A5625"/>
    <w:rsid w:val="001A5A64"/>
    <w:rsid w:val="001B21D2"/>
    <w:rsid w:val="001B2A14"/>
    <w:rsid w:val="001B38DC"/>
    <w:rsid w:val="001C0B02"/>
    <w:rsid w:val="001C6BFA"/>
    <w:rsid w:val="001D143E"/>
    <w:rsid w:val="001D1620"/>
    <w:rsid w:val="001D3C24"/>
    <w:rsid w:val="001E3CB1"/>
    <w:rsid w:val="001E4B36"/>
    <w:rsid w:val="001E64CC"/>
    <w:rsid w:val="001E72B3"/>
    <w:rsid w:val="001F00C8"/>
    <w:rsid w:val="001F1C81"/>
    <w:rsid w:val="001F246F"/>
    <w:rsid w:val="001F46E2"/>
    <w:rsid w:val="001F5C45"/>
    <w:rsid w:val="001F61EC"/>
    <w:rsid w:val="001F63D2"/>
    <w:rsid w:val="00213B15"/>
    <w:rsid w:val="00216A21"/>
    <w:rsid w:val="00217F20"/>
    <w:rsid w:val="00227847"/>
    <w:rsid w:val="0023114B"/>
    <w:rsid w:val="0023359A"/>
    <w:rsid w:val="002442E5"/>
    <w:rsid w:val="00245C8C"/>
    <w:rsid w:val="002477B7"/>
    <w:rsid w:val="00255BBE"/>
    <w:rsid w:val="00262CA2"/>
    <w:rsid w:val="00267BC1"/>
    <w:rsid w:val="00272F18"/>
    <w:rsid w:val="00280F24"/>
    <w:rsid w:val="002911D7"/>
    <w:rsid w:val="00295AF3"/>
    <w:rsid w:val="002A0E7E"/>
    <w:rsid w:val="002B2364"/>
    <w:rsid w:val="002B30D1"/>
    <w:rsid w:val="002B71BF"/>
    <w:rsid w:val="002B7D9E"/>
    <w:rsid w:val="002C04C2"/>
    <w:rsid w:val="002C2622"/>
    <w:rsid w:val="002E3BAF"/>
    <w:rsid w:val="002E3FF8"/>
    <w:rsid w:val="002E440A"/>
    <w:rsid w:val="002E52DF"/>
    <w:rsid w:val="002E58FA"/>
    <w:rsid w:val="002E77FD"/>
    <w:rsid w:val="002E7820"/>
    <w:rsid w:val="002F153A"/>
    <w:rsid w:val="00300099"/>
    <w:rsid w:val="003053FD"/>
    <w:rsid w:val="00305562"/>
    <w:rsid w:val="00307B42"/>
    <w:rsid w:val="00311A06"/>
    <w:rsid w:val="00313AEC"/>
    <w:rsid w:val="00314B1C"/>
    <w:rsid w:val="003300C3"/>
    <w:rsid w:val="00330ADC"/>
    <w:rsid w:val="00331FE9"/>
    <w:rsid w:val="00332ADA"/>
    <w:rsid w:val="003408A0"/>
    <w:rsid w:val="003477BC"/>
    <w:rsid w:val="00347C46"/>
    <w:rsid w:val="00356344"/>
    <w:rsid w:val="00357338"/>
    <w:rsid w:val="00357CD6"/>
    <w:rsid w:val="003610B5"/>
    <w:rsid w:val="003616B3"/>
    <w:rsid w:val="00362BB2"/>
    <w:rsid w:val="0037578B"/>
    <w:rsid w:val="00383565"/>
    <w:rsid w:val="00387C93"/>
    <w:rsid w:val="00396B80"/>
    <w:rsid w:val="003A61F9"/>
    <w:rsid w:val="003B1203"/>
    <w:rsid w:val="003B79F6"/>
    <w:rsid w:val="003D13DC"/>
    <w:rsid w:val="003D2C97"/>
    <w:rsid w:val="003D41B3"/>
    <w:rsid w:val="003E0C46"/>
    <w:rsid w:val="003E1989"/>
    <w:rsid w:val="003E3A12"/>
    <w:rsid w:val="003F75A5"/>
    <w:rsid w:val="004012D7"/>
    <w:rsid w:val="00415412"/>
    <w:rsid w:val="00427852"/>
    <w:rsid w:val="00430105"/>
    <w:rsid w:val="00433645"/>
    <w:rsid w:val="004376CC"/>
    <w:rsid w:val="004451B7"/>
    <w:rsid w:val="00447425"/>
    <w:rsid w:val="00447C7D"/>
    <w:rsid w:val="004515EF"/>
    <w:rsid w:val="0045222B"/>
    <w:rsid w:val="00452680"/>
    <w:rsid w:val="00461ABB"/>
    <w:rsid w:val="00464F87"/>
    <w:rsid w:val="00465F73"/>
    <w:rsid w:val="00467AF1"/>
    <w:rsid w:val="0047110D"/>
    <w:rsid w:val="004759C7"/>
    <w:rsid w:val="0048580C"/>
    <w:rsid w:val="0048720F"/>
    <w:rsid w:val="00490017"/>
    <w:rsid w:val="00490703"/>
    <w:rsid w:val="00491FE0"/>
    <w:rsid w:val="004B7872"/>
    <w:rsid w:val="004C1BA4"/>
    <w:rsid w:val="004C2C5B"/>
    <w:rsid w:val="004C33A9"/>
    <w:rsid w:val="004C6B10"/>
    <w:rsid w:val="004C6D8C"/>
    <w:rsid w:val="004E22EB"/>
    <w:rsid w:val="004E348D"/>
    <w:rsid w:val="004E3A17"/>
    <w:rsid w:val="004F0874"/>
    <w:rsid w:val="004F7F80"/>
    <w:rsid w:val="005105B5"/>
    <w:rsid w:val="00514238"/>
    <w:rsid w:val="0052465D"/>
    <w:rsid w:val="00526727"/>
    <w:rsid w:val="00532111"/>
    <w:rsid w:val="00544EB1"/>
    <w:rsid w:val="00555BC4"/>
    <w:rsid w:val="005613ED"/>
    <w:rsid w:val="00566124"/>
    <w:rsid w:val="00571D25"/>
    <w:rsid w:val="00580D0C"/>
    <w:rsid w:val="00581676"/>
    <w:rsid w:val="00581878"/>
    <w:rsid w:val="00581DC2"/>
    <w:rsid w:val="00596FC4"/>
    <w:rsid w:val="005A6D07"/>
    <w:rsid w:val="005B09E7"/>
    <w:rsid w:val="005B2CC4"/>
    <w:rsid w:val="005B6BB3"/>
    <w:rsid w:val="005C030E"/>
    <w:rsid w:val="005C5A96"/>
    <w:rsid w:val="005D107A"/>
    <w:rsid w:val="005D341D"/>
    <w:rsid w:val="005E18F0"/>
    <w:rsid w:val="005E2935"/>
    <w:rsid w:val="005E6D61"/>
    <w:rsid w:val="005F3C0B"/>
    <w:rsid w:val="00620993"/>
    <w:rsid w:val="00624121"/>
    <w:rsid w:val="006410A1"/>
    <w:rsid w:val="00656947"/>
    <w:rsid w:val="00660021"/>
    <w:rsid w:val="00663725"/>
    <w:rsid w:val="00666826"/>
    <w:rsid w:val="00675967"/>
    <w:rsid w:val="0067650C"/>
    <w:rsid w:val="00686488"/>
    <w:rsid w:val="0068701D"/>
    <w:rsid w:val="00687424"/>
    <w:rsid w:val="00691DAB"/>
    <w:rsid w:val="00692046"/>
    <w:rsid w:val="0069510B"/>
    <w:rsid w:val="006963D6"/>
    <w:rsid w:val="006965EF"/>
    <w:rsid w:val="00697348"/>
    <w:rsid w:val="006A6985"/>
    <w:rsid w:val="006B118A"/>
    <w:rsid w:val="006D399A"/>
    <w:rsid w:val="006D5269"/>
    <w:rsid w:val="006E0D0C"/>
    <w:rsid w:val="006E58DB"/>
    <w:rsid w:val="006F4DBA"/>
    <w:rsid w:val="006F768A"/>
    <w:rsid w:val="006F7E02"/>
    <w:rsid w:val="007009E8"/>
    <w:rsid w:val="00705E06"/>
    <w:rsid w:val="0072088C"/>
    <w:rsid w:val="007212A2"/>
    <w:rsid w:val="00723D6B"/>
    <w:rsid w:val="00724351"/>
    <w:rsid w:val="00730386"/>
    <w:rsid w:val="00740098"/>
    <w:rsid w:val="007418B5"/>
    <w:rsid w:val="007422CC"/>
    <w:rsid w:val="00747E0D"/>
    <w:rsid w:val="0075051E"/>
    <w:rsid w:val="00750554"/>
    <w:rsid w:val="00753657"/>
    <w:rsid w:val="007544E2"/>
    <w:rsid w:val="00754D58"/>
    <w:rsid w:val="007564C0"/>
    <w:rsid w:val="00763865"/>
    <w:rsid w:val="00765C56"/>
    <w:rsid w:val="0078087C"/>
    <w:rsid w:val="00783F52"/>
    <w:rsid w:val="00785DA4"/>
    <w:rsid w:val="00791F90"/>
    <w:rsid w:val="0079500D"/>
    <w:rsid w:val="00797BD0"/>
    <w:rsid w:val="007A760A"/>
    <w:rsid w:val="007A7E0B"/>
    <w:rsid w:val="007B4726"/>
    <w:rsid w:val="007B5353"/>
    <w:rsid w:val="007B5E16"/>
    <w:rsid w:val="007B7880"/>
    <w:rsid w:val="007C1E6E"/>
    <w:rsid w:val="007C67A9"/>
    <w:rsid w:val="007C7475"/>
    <w:rsid w:val="007E37EE"/>
    <w:rsid w:val="007E3D9F"/>
    <w:rsid w:val="007E5F9A"/>
    <w:rsid w:val="007E7FDA"/>
    <w:rsid w:val="007F0163"/>
    <w:rsid w:val="007F6E31"/>
    <w:rsid w:val="007F79E7"/>
    <w:rsid w:val="0080495C"/>
    <w:rsid w:val="00812C07"/>
    <w:rsid w:val="00816143"/>
    <w:rsid w:val="00821363"/>
    <w:rsid w:val="008267A0"/>
    <w:rsid w:val="0083163B"/>
    <w:rsid w:val="00831F8C"/>
    <w:rsid w:val="00833BE8"/>
    <w:rsid w:val="008362E1"/>
    <w:rsid w:val="0084380E"/>
    <w:rsid w:val="00860B3D"/>
    <w:rsid w:val="00865E83"/>
    <w:rsid w:val="0087536C"/>
    <w:rsid w:val="00884867"/>
    <w:rsid w:val="00885522"/>
    <w:rsid w:val="00887EC4"/>
    <w:rsid w:val="0089052A"/>
    <w:rsid w:val="00893AFC"/>
    <w:rsid w:val="008A3CDD"/>
    <w:rsid w:val="008A3EAD"/>
    <w:rsid w:val="008A460A"/>
    <w:rsid w:val="008B4C8B"/>
    <w:rsid w:val="008D1152"/>
    <w:rsid w:val="008F3162"/>
    <w:rsid w:val="008F407B"/>
    <w:rsid w:val="008F4B0A"/>
    <w:rsid w:val="009036A3"/>
    <w:rsid w:val="00906A0F"/>
    <w:rsid w:val="009075AA"/>
    <w:rsid w:val="00914744"/>
    <w:rsid w:val="009204DD"/>
    <w:rsid w:val="00920B48"/>
    <w:rsid w:val="00921CDB"/>
    <w:rsid w:val="009420F9"/>
    <w:rsid w:val="00943B7B"/>
    <w:rsid w:val="00947BAD"/>
    <w:rsid w:val="009509D8"/>
    <w:rsid w:val="009510F2"/>
    <w:rsid w:val="00951A8F"/>
    <w:rsid w:val="009710EC"/>
    <w:rsid w:val="009724E3"/>
    <w:rsid w:val="009813A1"/>
    <w:rsid w:val="00983729"/>
    <w:rsid w:val="009843C8"/>
    <w:rsid w:val="00991D06"/>
    <w:rsid w:val="00997A0F"/>
    <w:rsid w:val="009A0AD9"/>
    <w:rsid w:val="009A23B2"/>
    <w:rsid w:val="009A59FF"/>
    <w:rsid w:val="009B7B83"/>
    <w:rsid w:val="009C2FB5"/>
    <w:rsid w:val="009D7A9A"/>
    <w:rsid w:val="009F33D8"/>
    <w:rsid w:val="00A029A0"/>
    <w:rsid w:val="00A15656"/>
    <w:rsid w:val="00A15815"/>
    <w:rsid w:val="00A16CCB"/>
    <w:rsid w:val="00A2070D"/>
    <w:rsid w:val="00A25010"/>
    <w:rsid w:val="00A26736"/>
    <w:rsid w:val="00A26A92"/>
    <w:rsid w:val="00A34CD0"/>
    <w:rsid w:val="00A35D71"/>
    <w:rsid w:val="00A36734"/>
    <w:rsid w:val="00A538B2"/>
    <w:rsid w:val="00A62E1F"/>
    <w:rsid w:val="00A63192"/>
    <w:rsid w:val="00A64882"/>
    <w:rsid w:val="00A67390"/>
    <w:rsid w:val="00A708FC"/>
    <w:rsid w:val="00A73439"/>
    <w:rsid w:val="00A81F0E"/>
    <w:rsid w:val="00A873F4"/>
    <w:rsid w:val="00A87630"/>
    <w:rsid w:val="00A90CAE"/>
    <w:rsid w:val="00AB2024"/>
    <w:rsid w:val="00AB69E3"/>
    <w:rsid w:val="00AC0E9A"/>
    <w:rsid w:val="00AC3C60"/>
    <w:rsid w:val="00AC519D"/>
    <w:rsid w:val="00AD5741"/>
    <w:rsid w:val="00AF0EC2"/>
    <w:rsid w:val="00AF721D"/>
    <w:rsid w:val="00AF74C8"/>
    <w:rsid w:val="00B10E95"/>
    <w:rsid w:val="00B11B14"/>
    <w:rsid w:val="00B15358"/>
    <w:rsid w:val="00B17966"/>
    <w:rsid w:val="00B31450"/>
    <w:rsid w:val="00B3540D"/>
    <w:rsid w:val="00B412A9"/>
    <w:rsid w:val="00B41888"/>
    <w:rsid w:val="00B42624"/>
    <w:rsid w:val="00B5504A"/>
    <w:rsid w:val="00B62191"/>
    <w:rsid w:val="00B768C4"/>
    <w:rsid w:val="00B83B69"/>
    <w:rsid w:val="00B974CA"/>
    <w:rsid w:val="00BA2FEF"/>
    <w:rsid w:val="00BA33A9"/>
    <w:rsid w:val="00BA4AB9"/>
    <w:rsid w:val="00BB08D0"/>
    <w:rsid w:val="00BC1B8D"/>
    <w:rsid w:val="00BC3F8E"/>
    <w:rsid w:val="00C060FB"/>
    <w:rsid w:val="00C17AB3"/>
    <w:rsid w:val="00C203D8"/>
    <w:rsid w:val="00C34D86"/>
    <w:rsid w:val="00C34FD2"/>
    <w:rsid w:val="00C42580"/>
    <w:rsid w:val="00C53DC1"/>
    <w:rsid w:val="00C5496E"/>
    <w:rsid w:val="00C60E02"/>
    <w:rsid w:val="00C61BDC"/>
    <w:rsid w:val="00C61DA9"/>
    <w:rsid w:val="00C73644"/>
    <w:rsid w:val="00C7629C"/>
    <w:rsid w:val="00C7797C"/>
    <w:rsid w:val="00C77F38"/>
    <w:rsid w:val="00C840D7"/>
    <w:rsid w:val="00C907E1"/>
    <w:rsid w:val="00C94678"/>
    <w:rsid w:val="00C94ABF"/>
    <w:rsid w:val="00CA6474"/>
    <w:rsid w:val="00CB2312"/>
    <w:rsid w:val="00CC246E"/>
    <w:rsid w:val="00CC48FE"/>
    <w:rsid w:val="00CD0880"/>
    <w:rsid w:val="00CD5666"/>
    <w:rsid w:val="00CF5AE1"/>
    <w:rsid w:val="00D00BE3"/>
    <w:rsid w:val="00D07520"/>
    <w:rsid w:val="00D148FF"/>
    <w:rsid w:val="00D14CAE"/>
    <w:rsid w:val="00D46588"/>
    <w:rsid w:val="00D51400"/>
    <w:rsid w:val="00D54827"/>
    <w:rsid w:val="00D57752"/>
    <w:rsid w:val="00D6757E"/>
    <w:rsid w:val="00D9077F"/>
    <w:rsid w:val="00D9317D"/>
    <w:rsid w:val="00D9587C"/>
    <w:rsid w:val="00DA720A"/>
    <w:rsid w:val="00DB127F"/>
    <w:rsid w:val="00DB4D61"/>
    <w:rsid w:val="00DC02F1"/>
    <w:rsid w:val="00DC0CC7"/>
    <w:rsid w:val="00DC65CA"/>
    <w:rsid w:val="00DC72F5"/>
    <w:rsid w:val="00DD229A"/>
    <w:rsid w:val="00DE25A6"/>
    <w:rsid w:val="00DE44EE"/>
    <w:rsid w:val="00DE5ACC"/>
    <w:rsid w:val="00DF1375"/>
    <w:rsid w:val="00DF2290"/>
    <w:rsid w:val="00E156E1"/>
    <w:rsid w:val="00E3791A"/>
    <w:rsid w:val="00E41DDE"/>
    <w:rsid w:val="00E44423"/>
    <w:rsid w:val="00E568C4"/>
    <w:rsid w:val="00E616E1"/>
    <w:rsid w:val="00E6376C"/>
    <w:rsid w:val="00E6643F"/>
    <w:rsid w:val="00E7659A"/>
    <w:rsid w:val="00E80823"/>
    <w:rsid w:val="00E82948"/>
    <w:rsid w:val="00E84107"/>
    <w:rsid w:val="00E87E1B"/>
    <w:rsid w:val="00E958A9"/>
    <w:rsid w:val="00EC5A74"/>
    <w:rsid w:val="00EC6F68"/>
    <w:rsid w:val="00EC7E10"/>
    <w:rsid w:val="00EF5ED9"/>
    <w:rsid w:val="00EF7A09"/>
    <w:rsid w:val="00F0115C"/>
    <w:rsid w:val="00F04E16"/>
    <w:rsid w:val="00F06175"/>
    <w:rsid w:val="00F06EC0"/>
    <w:rsid w:val="00F17271"/>
    <w:rsid w:val="00F240FA"/>
    <w:rsid w:val="00F327CC"/>
    <w:rsid w:val="00F336D5"/>
    <w:rsid w:val="00F36853"/>
    <w:rsid w:val="00F42DDB"/>
    <w:rsid w:val="00F44102"/>
    <w:rsid w:val="00F45BF7"/>
    <w:rsid w:val="00F62FF1"/>
    <w:rsid w:val="00F631E7"/>
    <w:rsid w:val="00F7118D"/>
    <w:rsid w:val="00F71319"/>
    <w:rsid w:val="00F7159C"/>
    <w:rsid w:val="00F748F5"/>
    <w:rsid w:val="00F87A52"/>
    <w:rsid w:val="00FA382D"/>
    <w:rsid w:val="00FB03C0"/>
    <w:rsid w:val="00FB064E"/>
    <w:rsid w:val="00FB64EE"/>
    <w:rsid w:val="00FC0B43"/>
    <w:rsid w:val="00FC14D0"/>
    <w:rsid w:val="00FC2726"/>
    <w:rsid w:val="00FC6648"/>
    <w:rsid w:val="00FD4064"/>
    <w:rsid w:val="00FE21BD"/>
    <w:rsid w:val="00FE3F31"/>
    <w:rsid w:val="00FE5C7B"/>
    <w:rsid w:val="00FE7973"/>
    <w:rsid w:val="00FF4AED"/>
    <w:rsid w:val="00FF5E5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DEAA034"/>
  <w14:defaultImageDpi w14:val="32767"/>
  <w15:chartTrackingRefBased/>
  <w15:docId w15:val="{6BF47BA4-8E71-4D48-8C64-86EC7C4AB6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next w:val="Spacer"/>
    <w:qFormat/>
    <w:rsid w:val="002E58FA"/>
    <w:pPr>
      <w:spacing w:after="240"/>
    </w:pPr>
    <w:rPr>
      <w:rFonts w:ascii="Garamond" w:eastAsiaTheme="minorEastAsia" w:hAnsi="Garamond"/>
      <w:color w:val="000000" w:themeColor="text1"/>
      <w:lang w:eastAsia="ja-JP"/>
    </w:rPr>
  </w:style>
  <w:style w:type="paragraph" w:styleId="Heading1">
    <w:name w:val="heading 1"/>
    <w:basedOn w:val="Normal"/>
    <w:next w:val="Normal"/>
    <w:link w:val="Heading1Char"/>
    <w:uiPriority w:val="9"/>
    <w:qFormat/>
    <w:rsid w:val="00783F52"/>
    <w:pPr>
      <w:keepNext/>
      <w:keepLines/>
      <w:jc w:val="center"/>
      <w:outlineLvl w:val="0"/>
    </w:pPr>
    <w:rPr>
      <w:rFonts w:asciiTheme="minorHAnsi" w:eastAsiaTheme="majorEastAsia" w:hAnsiTheme="minorHAnsi" w:cs="Times New Roman (Headings CS)"/>
      <w:b/>
      <w:caps/>
      <w:color w:val="4F81BD" w:themeColor="accent1"/>
      <w:szCs w:val="32"/>
    </w:rPr>
  </w:style>
  <w:style w:type="paragraph" w:styleId="Heading2">
    <w:name w:val="heading 2"/>
    <w:basedOn w:val="Heading1"/>
    <w:next w:val="Normal"/>
    <w:link w:val="Heading2Char"/>
    <w:uiPriority w:val="9"/>
    <w:unhideWhenUsed/>
    <w:qFormat/>
    <w:rsid w:val="00357338"/>
    <w:pPr>
      <w:outlineLvl w:val="1"/>
    </w:pPr>
    <w:rPr>
      <w:caps w:val="0"/>
      <w:szCs w:val="26"/>
    </w:rPr>
  </w:style>
  <w:style w:type="paragraph" w:styleId="Heading3">
    <w:name w:val="heading 3"/>
    <w:basedOn w:val="Heading2"/>
    <w:next w:val="Normal"/>
    <w:link w:val="Heading3Char"/>
    <w:uiPriority w:val="9"/>
    <w:unhideWhenUsed/>
    <w:qFormat/>
    <w:rsid w:val="00783F52"/>
    <w:pPr>
      <w:jc w:val="left"/>
      <w:outlineLvl w:val="2"/>
    </w:pPr>
  </w:style>
  <w:style w:type="paragraph" w:styleId="Heading4">
    <w:name w:val="heading 4"/>
    <w:basedOn w:val="Heading3"/>
    <w:next w:val="Normal"/>
    <w:link w:val="Heading4Char"/>
    <w:uiPriority w:val="9"/>
    <w:unhideWhenUsed/>
    <w:qFormat/>
    <w:rsid w:val="00783F52"/>
    <w:pPr>
      <w:outlineLvl w:val="3"/>
    </w:pPr>
    <w:rPr>
      <w:b w:val="0"/>
      <w:i/>
      <w:iCs/>
    </w:rPr>
  </w:style>
  <w:style w:type="paragraph" w:styleId="Heading5">
    <w:name w:val="heading 5"/>
    <w:basedOn w:val="Normal"/>
    <w:next w:val="Normal"/>
    <w:link w:val="Heading5Char"/>
    <w:uiPriority w:val="9"/>
    <w:unhideWhenUsed/>
    <w:qFormat/>
    <w:rsid w:val="00921CDB"/>
    <w:pPr>
      <w:keepNext/>
      <w:keepLines/>
      <w:spacing w:before="40" w:after="0"/>
      <w:outlineLvl w:val="4"/>
    </w:pPr>
    <w:rPr>
      <w:rFonts w:asciiTheme="majorHAnsi" w:eastAsiaTheme="majorEastAsia" w:hAnsiTheme="majorHAnsi" w:cstheme="majorBidi"/>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pacer">
    <w:name w:val="Spacer"/>
    <w:next w:val="Normal"/>
    <w:link w:val="SpacerChar"/>
    <w:qFormat/>
    <w:rsid w:val="008A460A"/>
    <w:rPr>
      <w:rFonts w:ascii="Garamond" w:eastAsiaTheme="minorEastAsia" w:hAnsi="Garamond"/>
      <w:color w:val="000000" w:themeColor="text1"/>
      <w:lang w:eastAsia="ja-JP"/>
    </w:rPr>
  </w:style>
  <w:style w:type="character" w:customStyle="1" w:styleId="SpacerChar">
    <w:name w:val="Spacer Char"/>
    <w:basedOn w:val="DefaultParagraphFont"/>
    <w:link w:val="Spacer"/>
    <w:rsid w:val="008A460A"/>
    <w:rPr>
      <w:rFonts w:ascii="Garamond" w:eastAsiaTheme="minorEastAsia" w:hAnsi="Garamond"/>
      <w:color w:val="000000" w:themeColor="text1"/>
      <w:sz w:val="24"/>
      <w:lang w:eastAsia="ja-JP"/>
    </w:rPr>
  </w:style>
  <w:style w:type="character" w:customStyle="1" w:styleId="Heading1Char">
    <w:name w:val="Heading 1 Char"/>
    <w:basedOn w:val="DefaultParagraphFont"/>
    <w:link w:val="Heading1"/>
    <w:uiPriority w:val="9"/>
    <w:rsid w:val="00783F52"/>
    <w:rPr>
      <w:rFonts w:ascii="Garamond" w:eastAsiaTheme="majorEastAsia" w:hAnsi="Garamond" w:cs="Times New Roman (Headings CS)"/>
      <w:b/>
      <w:caps/>
      <w:color w:val="4F81BD" w:themeColor="accent1"/>
      <w:sz w:val="24"/>
      <w:szCs w:val="32"/>
      <w:lang w:eastAsia="ja-JP"/>
    </w:rPr>
  </w:style>
  <w:style w:type="character" w:customStyle="1" w:styleId="Heading2Char">
    <w:name w:val="Heading 2 Char"/>
    <w:basedOn w:val="DefaultParagraphFont"/>
    <w:link w:val="Heading2"/>
    <w:uiPriority w:val="9"/>
    <w:rsid w:val="00357338"/>
    <w:rPr>
      <w:rFonts w:ascii="Garamond" w:eastAsiaTheme="majorEastAsia" w:hAnsi="Garamond" w:cs="Times New Roman (Headings CS)"/>
      <w:b/>
      <w:color w:val="4F81BD" w:themeColor="accent1"/>
      <w:sz w:val="24"/>
      <w:szCs w:val="26"/>
      <w:lang w:eastAsia="ja-JP"/>
    </w:rPr>
  </w:style>
  <w:style w:type="character" w:customStyle="1" w:styleId="Heading3Char">
    <w:name w:val="Heading 3 Char"/>
    <w:basedOn w:val="DefaultParagraphFont"/>
    <w:link w:val="Heading3"/>
    <w:uiPriority w:val="9"/>
    <w:rsid w:val="00783F52"/>
    <w:rPr>
      <w:rFonts w:ascii="Garamond" w:eastAsiaTheme="majorEastAsia" w:hAnsi="Garamond" w:cs="Times New Roman (Headings CS)"/>
      <w:b/>
      <w:color w:val="4F81BD" w:themeColor="accent1"/>
      <w:sz w:val="24"/>
      <w:szCs w:val="26"/>
      <w:lang w:eastAsia="ja-JP"/>
    </w:rPr>
  </w:style>
  <w:style w:type="character" w:customStyle="1" w:styleId="Heading4Char">
    <w:name w:val="Heading 4 Char"/>
    <w:basedOn w:val="DefaultParagraphFont"/>
    <w:link w:val="Heading4"/>
    <w:uiPriority w:val="9"/>
    <w:rsid w:val="00783F52"/>
    <w:rPr>
      <w:rFonts w:ascii="Garamond" w:eastAsiaTheme="majorEastAsia" w:hAnsi="Garamond" w:cs="Times New Roman (Headings CS)"/>
      <w:i/>
      <w:iCs/>
      <w:color w:val="4F81BD" w:themeColor="accent1"/>
      <w:sz w:val="24"/>
      <w:szCs w:val="26"/>
      <w:lang w:eastAsia="ja-JP"/>
    </w:rPr>
  </w:style>
  <w:style w:type="character" w:customStyle="1" w:styleId="Heading5Char">
    <w:name w:val="Heading 5 Char"/>
    <w:basedOn w:val="DefaultParagraphFont"/>
    <w:link w:val="Heading5"/>
    <w:uiPriority w:val="9"/>
    <w:rsid w:val="00921CDB"/>
    <w:rPr>
      <w:rFonts w:asciiTheme="majorHAnsi" w:eastAsiaTheme="majorEastAsia" w:hAnsiTheme="majorHAnsi" w:cstheme="majorBidi"/>
      <w:color w:val="365F91" w:themeColor="accent1" w:themeShade="BF"/>
      <w:sz w:val="24"/>
      <w:lang w:eastAsia="ja-JP"/>
    </w:rPr>
  </w:style>
  <w:style w:type="paragraph" w:styleId="Title">
    <w:name w:val="Title"/>
    <w:basedOn w:val="Heading3"/>
    <w:next w:val="Normal"/>
    <w:link w:val="TitleChar"/>
    <w:autoRedefine/>
    <w:uiPriority w:val="10"/>
    <w:qFormat/>
    <w:rsid w:val="00111E34"/>
    <w:pPr>
      <w:spacing w:after="0"/>
      <w:contextualSpacing/>
      <w:jc w:val="center"/>
    </w:pPr>
    <w:rPr>
      <w:spacing w:val="-10"/>
      <w:kern w:val="28"/>
      <w:sz w:val="32"/>
      <w:szCs w:val="56"/>
    </w:rPr>
  </w:style>
  <w:style w:type="character" w:customStyle="1" w:styleId="TitleChar">
    <w:name w:val="Title Char"/>
    <w:basedOn w:val="DefaultParagraphFont"/>
    <w:link w:val="Title"/>
    <w:uiPriority w:val="10"/>
    <w:rsid w:val="00111E34"/>
    <w:rPr>
      <w:rFonts w:ascii="Calibri" w:eastAsiaTheme="majorEastAsia" w:hAnsi="Calibri" w:cs="Times New Roman (Headings CS)"/>
      <w:b/>
      <w:color w:val="4F81BD" w:themeColor="accent1"/>
      <w:spacing w:val="-10"/>
      <w:kern w:val="28"/>
      <w:sz w:val="32"/>
      <w:szCs w:val="56"/>
    </w:rPr>
  </w:style>
  <w:style w:type="paragraph" w:styleId="Subtitle">
    <w:name w:val="Subtitle"/>
    <w:basedOn w:val="Title"/>
    <w:next w:val="Normal"/>
    <w:link w:val="SubtitleChar"/>
    <w:uiPriority w:val="11"/>
    <w:qFormat/>
    <w:rsid w:val="00AD5741"/>
    <w:pPr>
      <w:numPr>
        <w:ilvl w:val="1"/>
      </w:numPr>
    </w:pPr>
    <w:rPr>
      <w:rFonts w:ascii="Calibri Light" w:eastAsiaTheme="minorEastAsia" w:hAnsi="Calibri Light"/>
      <w:spacing w:val="0"/>
      <w:sz w:val="28"/>
      <w:szCs w:val="22"/>
    </w:rPr>
  </w:style>
  <w:style w:type="character" w:customStyle="1" w:styleId="SubtitleChar">
    <w:name w:val="Subtitle Char"/>
    <w:basedOn w:val="DefaultParagraphFont"/>
    <w:link w:val="Subtitle"/>
    <w:uiPriority w:val="11"/>
    <w:rsid w:val="00AD5741"/>
    <w:rPr>
      <w:rFonts w:ascii="Calibri Light" w:eastAsiaTheme="minorEastAsia" w:hAnsi="Calibri Light" w:cs="Times New Roman (Headings CS)"/>
      <w:b/>
      <w:color w:val="4F81BD" w:themeColor="accent1"/>
      <w:kern w:val="28"/>
      <w:sz w:val="28"/>
      <w:szCs w:val="22"/>
    </w:rPr>
  </w:style>
  <w:style w:type="paragraph" w:styleId="TOC1">
    <w:name w:val="toc 1"/>
    <w:basedOn w:val="Heading1"/>
    <w:next w:val="Normal"/>
    <w:uiPriority w:val="39"/>
    <w:unhideWhenUsed/>
    <w:qFormat/>
    <w:rsid w:val="0000252F"/>
    <w:pPr>
      <w:keepNext w:val="0"/>
      <w:keepLines w:val="0"/>
      <w:spacing w:after="0"/>
      <w:jc w:val="left"/>
      <w:outlineLvl w:val="9"/>
    </w:pPr>
    <w:rPr>
      <w:rFonts w:eastAsiaTheme="minorEastAsia" w:cs="Calibri (Body)"/>
      <w:bCs/>
      <w:iCs/>
      <w:caps w:val="0"/>
      <w:color w:val="000000" w:themeColor="text1"/>
      <w:sz w:val="20"/>
      <w:szCs w:val="24"/>
    </w:rPr>
  </w:style>
  <w:style w:type="paragraph" w:styleId="TOC2">
    <w:name w:val="toc 2"/>
    <w:basedOn w:val="Heading2"/>
    <w:next w:val="Normal"/>
    <w:autoRedefine/>
    <w:uiPriority w:val="39"/>
    <w:unhideWhenUsed/>
    <w:rsid w:val="003616B3"/>
    <w:pPr>
      <w:keepNext w:val="0"/>
      <w:keepLines w:val="0"/>
      <w:spacing w:after="0"/>
      <w:ind w:left="360"/>
      <w:jc w:val="left"/>
      <w:outlineLvl w:val="9"/>
    </w:pPr>
    <w:rPr>
      <w:rFonts w:eastAsiaTheme="minorEastAsia" w:cs="Calibri (Body)"/>
      <w:bCs/>
      <w:color w:val="000000" w:themeColor="text1"/>
      <w:sz w:val="20"/>
      <w:szCs w:val="22"/>
    </w:rPr>
  </w:style>
  <w:style w:type="paragraph" w:styleId="TOC3">
    <w:name w:val="toc 3"/>
    <w:basedOn w:val="Heading3"/>
    <w:next w:val="Normal"/>
    <w:autoRedefine/>
    <w:uiPriority w:val="39"/>
    <w:unhideWhenUsed/>
    <w:rsid w:val="00357338"/>
    <w:pPr>
      <w:keepNext w:val="0"/>
      <w:keepLines w:val="0"/>
      <w:spacing w:after="0"/>
      <w:ind w:left="720"/>
      <w:outlineLvl w:val="9"/>
    </w:pPr>
    <w:rPr>
      <w:rFonts w:eastAsiaTheme="minorEastAsia" w:cs="Calibri (Body)"/>
      <w:b w:val="0"/>
      <w:color w:val="000000" w:themeColor="text1"/>
      <w:sz w:val="20"/>
      <w:szCs w:val="20"/>
    </w:rPr>
  </w:style>
  <w:style w:type="paragraph" w:styleId="TOC4">
    <w:name w:val="toc 4"/>
    <w:basedOn w:val="Heading4"/>
    <w:next w:val="Normal"/>
    <w:autoRedefine/>
    <w:uiPriority w:val="39"/>
    <w:semiHidden/>
    <w:unhideWhenUsed/>
    <w:rsid w:val="0037578B"/>
    <w:pPr>
      <w:keepNext w:val="0"/>
      <w:keepLines w:val="0"/>
      <w:ind w:left="720"/>
      <w:outlineLvl w:val="9"/>
    </w:pPr>
    <w:rPr>
      <w:rFonts w:eastAsiaTheme="minorEastAsia" w:cstheme="minorHAnsi"/>
      <w:i w:val="0"/>
      <w:iCs w:val="0"/>
      <w:color w:val="000000" w:themeColor="text1"/>
      <w:sz w:val="20"/>
      <w:szCs w:val="20"/>
    </w:rPr>
  </w:style>
  <w:style w:type="paragraph" w:styleId="TOCHeading">
    <w:name w:val="TOC Heading"/>
    <w:basedOn w:val="Heading1"/>
    <w:next w:val="Normal"/>
    <w:uiPriority w:val="39"/>
    <w:unhideWhenUsed/>
    <w:qFormat/>
    <w:rsid w:val="0037578B"/>
    <w:pPr>
      <w:outlineLvl w:val="9"/>
    </w:pPr>
  </w:style>
  <w:style w:type="paragraph" w:styleId="BodyText">
    <w:name w:val="Body Text"/>
    <w:basedOn w:val="Normal"/>
    <w:link w:val="BodyTextChar"/>
    <w:uiPriority w:val="99"/>
    <w:semiHidden/>
    <w:unhideWhenUsed/>
    <w:rsid w:val="00675967"/>
  </w:style>
  <w:style w:type="character" w:customStyle="1" w:styleId="BodyTextChar">
    <w:name w:val="Body Text Char"/>
    <w:basedOn w:val="DefaultParagraphFont"/>
    <w:link w:val="BodyText"/>
    <w:uiPriority w:val="99"/>
    <w:semiHidden/>
    <w:rsid w:val="00675967"/>
    <w:rPr>
      <w:rFonts w:ascii="Garamond" w:hAnsi="Garamond"/>
      <w:sz w:val="24"/>
    </w:rPr>
  </w:style>
  <w:style w:type="paragraph" w:styleId="Footer">
    <w:name w:val="footer"/>
    <w:basedOn w:val="Normal"/>
    <w:link w:val="FooterChar"/>
    <w:autoRedefine/>
    <w:uiPriority w:val="99"/>
    <w:unhideWhenUsed/>
    <w:rsid w:val="005C5A96"/>
    <w:pPr>
      <w:spacing w:after="0"/>
    </w:pPr>
    <w:rPr>
      <w:rFonts w:ascii="Calibri" w:hAnsi="Calibri"/>
      <w:i/>
      <w:color w:val="4F81BD" w:themeColor="accent1"/>
      <w:sz w:val="18"/>
    </w:rPr>
  </w:style>
  <w:style w:type="character" w:customStyle="1" w:styleId="FooterChar">
    <w:name w:val="Footer Char"/>
    <w:basedOn w:val="DefaultParagraphFont"/>
    <w:link w:val="Footer"/>
    <w:uiPriority w:val="99"/>
    <w:rsid w:val="005C5A96"/>
    <w:rPr>
      <w:rFonts w:ascii="Calibri" w:eastAsiaTheme="minorEastAsia" w:hAnsi="Calibri"/>
      <w:i/>
      <w:color w:val="4F81BD" w:themeColor="accent1"/>
      <w:sz w:val="18"/>
      <w:lang w:eastAsia="ja-JP"/>
    </w:rPr>
  </w:style>
  <w:style w:type="character" w:styleId="FootnoteReference">
    <w:name w:val="footnote reference"/>
    <w:basedOn w:val="DefaultParagraphFont"/>
    <w:uiPriority w:val="99"/>
    <w:unhideWhenUsed/>
    <w:qFormat/>
    <w:rsid w:val="00F42DDB"/>
    <w:rPr>
      <w:rFonts w:ascii="Calibri" w:hAnsi="Calibri"/>
      <w:b/>
      <w:color w:val="4F81BD" w:themeColor="accent1"/>
      <w:sz w:val="21"/>
      <w:vertAlign w:val="superscript"/>
    </w:rPr>
  </w:style>
  <w:style w:type="paragraph" w:styleId="FootnoteText">
    <w:name w:val="footnote text"/>
    <w:basedOn w:val="Normal"/>
    <w:link w:val="FootnoteTextChar"/>
    <w:autoRedefine/>
    <w:uiPriority w:val="99"/>
    <w:unhideWhenUsed/>
    <w:rsid w:val="00783F52"/>
    <w:pPr>
      <w:tabs>
        <w:tab w:val="left" w:pos="187"/>
      </w:tabs>
      <w:spacing w:after="0"/>
      <w:ind w:left="187" w:hanging="187"/>
    </w:pPr>
    <w:rPr>
      <w:sz w:val="18"/>
      <w:szCs w:val="20"/>
    </w:rPr>
  </w:style>
  <w:style w:type="character" w:customStyle="1" w:styleId="FootnoteTextChar">
    <w:name w:val="Footnote Text Char"/>
    <w:basedOn w:val="DefaultParagraphFont"/>
    <w:link w:val="FootnoteText"/>
    <w:uiPriority w:val="99"/>
    <w:rsid w:val="00783F52"/>
    <w:rPr>
      <w:rFonts w:ascii="Garamond" w:eastAsiaTheme="minorEastAsia" w:hAnsi="Garamond"/>
      <w:color w:val="000000" w:themeColor="text1"/>
      <w:sz w:val="18"/>
      <w:szCs w:val="20"/>
      <w:lang w:eastAsia="ja-JP"/>
    </w:rPr>
  </w:style>
  <w:style w:type="character" w:styleId="PageNumber">
    <w:name w:val="page number"/>
    <w:basedOn w:val="DefaultParagraphFont"/>
    <w:uiPriority w:val="99"/>
    <w:semiHidden/>
    <w:unhideWhenUsed/>
    <w:rsid w:val="00675967"/>
    <w:rPr>
      <w:rFonts w:ascii="Calibri" w:hAnsi="Calibri"/>
      <w:color w:val="4F81BD" w:themeColor="accent1"/>
      <w:sz w:val="20"/>
    </w:rPr>
  </w:style>
  <w:style w:type="paragraph" w:styleId="Bibliography">
    <w:name w:val="Bibliography"/>
    <w:basedOn w:val="Normal"/>
    <w:next w:val="Normal"/>
    <w:autoRedefine/>
    <w:uiPriority w:val="37"/>
    <w:unhideWhenUsed/>
    <w:rsid w:val="001A5A64"/>
    <w:pPr>
      <w:spacing w:after="0"/>
      <w:ind w:left="187" w:hanging="187"/>
    </w:pPr>
    <w:rPr>
      <w:sz w:val="20"/>
    </w:rPr>
  </w:style>
  <w:style w:type="paragraph" w:styleId="Header">
    <w:name w:val="header"/>
    <w:basedOn w:val="Footer"/>
    <w:link w:val="HeaderChar"/>
    <w:uiPriority w:val="99"/>
    <w:unhideWhenUsed/>
    <w:rsid w:val="00FF5E5F"/>
  </w:style>
  <w:style w:type="character" w:customStyle="1" w:styleId="HeaderChar">
    <w:name w:val="Header Char"/>
    <w:basedOn w:val="DefaultParagraphFont"/>
    <w:link w:val="Header"/>
    <w:uiPriority w:val="99"/>
    <w:rsid w:val="00FF5E5F"/>
    <w:rPr>
      <w:rFonts w:ascii="Calibri" w:hAnsi="Calibri"/>
      <w:i/>
      <w:color w:val="4F81BD" w:themeColor="accent1"/>
      <w:sz w:val="20"/>
    </w:rPr>
  </w:style>
  <w:style w:type="character" w:customStyle="1" w:styleId="Role">
    <w:name w:val="Role"/>
    <w:basedOn w:val="DefaultParagraphFont"/>
    <w:uiPriority w:val="1"/>
    <w:qFormat/>
    <w:rsid w:val="00783F52"/>
    <w:rPr>
      <w:rFonts w:asciiTheme="minorHAnsi" w:hAnsiTheme="minorHAnsi"/>
      <w:b w:val="0"/>
      <w:i/>
      <w:color w:val="943634" w:themeColor="accent2" w:themeShade="BF"/>
      <w:sz w:val="21"/>
    </w:rPr>
  </w:style>
  <w:style w:type="paragraph" w:customStyle="1" w:styleId="TOCTitle">
    <w:name w:val="TOC Title"/>
    <w:basedOn w:val="Normal"/>
    <w:qFormat/>
    <w:rsid w:val="006963D6"/>
    <w:pPr>
      <w:jc w:val="center"/>
    </w:pPr>
    <w:rPr>
      <w:rFonts w:asciiTheme="minorHAnsi" w:hAnsiTheme="minorHAnsi" w:cs="Times New Roman (Body CS)"/>
      <w:b/>
      <w:caps/>
      <w:color w:val="4F81BD" w:themeColor="accent1"/>
    </w:rPr>
  </w:style>
  <w:style w:type="paragraph" w:customStyle="1" w:styleId="TableCaption">
    <w:name w:val="Table Caption"/>
    <w:basedOn w:val="Normal"/>
    <w:qFormat/>
    <w:rsid w:val="008B4C8B"/>
    <w:pPr>
      <w:tabs>
        <w:tab w:val="left" w:pos="900"/>
      </w:tabs>
      <w:spacing w:after="0"/>
      <w:ind w:left="900" w:hanging="900"/>
    </w:pPr>
    <w:rPr>
      <w:i/>
      <w:color w:val="4F81BD" w:themeColor="accent1"/>
      <w:sz w:val="22"/>
    </w:rPr>
  </w:style>
  <w:style w:type="paragraph" w:customStyle="1" w:styleId="PageNumbering">
    <w:name w:val="Page Numbering"/>
    <w:basedOn w:val="Footer"/>
    <w:autoRedefine/>
    <w:rsid w:val="008A3CDD"/>
    <w:rPr>
      <w:rFonts w:ascii="Calibri Light" w:hAnsi="Calibri Light"/>
      <w:i w:val="0"/>
    </w:rPr>
  </w:style>
  <w:style w:type="paragraph" w:customStyle="1" w:styleId="TableContents">
    <w:name w:val="Table Contents"/>
    <w:basedOn w:val="Normal"/>
    <w:qFormat/>
    <w:rsid w:val="008B4C8B"/>
    <w:pPr>
      <w:keepLines/>
      <w:spacing w:after="0"/>
    </w:pPr>
    <w:rPr>
      <w:rFonts w:eastAsia="Times New Roman" w:cs="Calibri"/>
      <w:sz w:val="22"/>
      <w:szCs w:val="18"/>
    </w:rPr>
  </w:style>
  <w:style w:type="paragraph" w:customStyle="1" w:styleId="TableHeader">
    <w:name w:val="Table Header"/>
    <w:basedOn w:val="TableContents"/>
    <w:qFormat/>
    <w:rsid w:val="008B4C8B"/>
    <w:rPr>
      <w:b/>
      <w:szCs w:val="20"/>
    </w:rPr>
  </w:style>
  <w:style w:type="table" w:customStyle="1" w:styleId="Table-Whole">
    <w:name w:val="Table - Whole"/>
    <w:basedOn w:val="TableNormal"/>
    <w:uiPriority w:val="99"/>
    <w:rsid w:val="008A3CDD"/>
    <w:rPr>
      <w:rFonts w:ascii="Calibri" w:hAnsi="Calibri"/>
      <w:color w:val="000000" w:themeColor="text1"/>
      <w:sz w:val="20"/>
    </w:rPr>
    <w:tblPr>
      <w:tblBorders>
        <w:top w:val="single" w:sz="18" w:space="0" w:color="4F81BD" w:themeColor="accent1"/>
        <w:left w:val="single" w:sz="18" w:space="0" w:color="4F81BD" w:themeColor="accent1"/>
        <w:bottom w:val="single" w:sz="18" w:space="0" w:color="4F81BD" w:themeColor="accent1"/>
        <w:right w:val="single" w:sz="18" w:space="0" w:color="4F81BD" w:themeColor="accent1"/>
        <w:insideH w:val="single" w:sz="4" w:space="0" w:color="DBE5F1" w:themeColor="accent1" w:themeTint="33"/>
        <w:insideV w:val="single" w:sz="4" w:space="0" w:color="DBE5F1" w:themeColor="accent1" w:themeTint="33"/>
      </w:tblBorders>
    </w:tblPr>
    <w:tcPr>
      <w:shd w:val="clear" w:color="auto" w:fill="FFFFFF" w:themeFill="background1"/>
    </w:tcPr>
  </w:style>
  <w:style w:type="paragraph" w:customStyle="1" w:styleId="BulletsLev1">
    <w:name w:val="Bullets Lev 1"/>
    <w:basedOn w:val="ListParagraph"/>
    <w:qFormat/>
    <w:rsid w:val="00663725"/>
    <w:pPr>
      <w:numPr>
        <w:numId w:val="11"/>
      </w:numPr>
      <w:spacing w:after="0"/>
      <w:ind w:left="630" w:hanging="270"/>
    </w:pPr>
  </w:style>
  <w:style w:type="paragraph" w:styleId="ListParagraph">
    <w:name w:val="List Paragraph"/>
    <w:basedOn w:val="Normal"/>
    <w:uiPriority w:val="34"/>
    <w:qFormat/>
    <w:rsid w:val="00076796"/>
    <w:pPr>
      <w:ind w:left="720"/>
      <w:contextualSpacing/>
    </w:pPr>
  </w:style>
  <w:style w:type="character" w:customStyle="1" w:styleId="TableNumber">
    <w:name w:val="Table Number"/>
    <w:basedOn w:val="DefaultParagraphFont"/>
    <w:uiPriority w:val="1"/>
    <w:qFormat/>
    <w:rsid w:val="00A708FC"/>
    <w:rPr>
      <w:rFonts w:ascii="Garamond" w:hAnsi="Garamond"/>
      <w:b/>
      <w:i w:val="0"/>
      <w:color w:val="4F81BD" w:themeColor="accent1"/>
      <w:sz w:val="22"/>
    </w:rPr>
  </w:style>
  <w:style w:type="paragraph" w:customStyle="1" w:styleId="FigureCaption">
    <w:name w:val="Figure Caption"/>
    <w:basedOn w:val="TableCaption"/>
    <w:next w:val="Normal"/>
    <w:qFormat/>
    <w:rsid w:val="00791F90"/>
    <w:pPr>
      <w:tabs>
        <w:tab w:val="clear" w:pos="900"/>
      </w:tabs>
      <w:ind w:left="0" w:firstLine="0"/>
    </w:pPr>
    <w:rPr>
      <w:i w:val="0"/>
    </w:rPr>
  </w:style>
  <w:style w:type="table" w:styleId="TableGrid">
    <w:name w:val="Table Grid"/>
    <w:basedOn w:val="TableNormal"/>
    <w:uiPriority w:val="39"/>
    <w:rsid w:val="008A460A"/>
    <w:pPr>
      <w:ind w:firstLine="720"/>
    </w:pPr>
    <w:rPr>
      <w:rFonts w:eastAsiaTheme="minorEastAsia"/>
      <w:color w:val="000000" w:themeColor="text1"/>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PAReport">
    <w:name w:val="APA Report"/>
    <w:basedOn w:val="TableNormal"/>
    <w:uiPriority w:val="99"/>
    <w:rsid w:val="00111E34"/>
    <w:rPr>
      <w:rFonts w:eastAsiaTheme="minorEastAsia"/>
      <w:color w:val="000000" w:themeColor="text1"/>
      <w:lang w:eastAsia="ja-JP"/>
    </w:rPr>
    <w:tblPr>
      <w:tblBorders>
        <w:top w:val="single" w:sz="12" w:space="0" w:color="auto"/>
        <w:bottom w:val="single" w:sz="12" w:space="0" w:color="auto"/>
      </w:tblBorders>
    </w:tblPr>
    <w:tblStylePr w:type="firstRow">
      <w:tblPr/>
      <w:tcPr>
        <w:tcBorders>
          <w:top w:val="single" w:sz="12" w:space="0" w:color="auto"/>
          <w:left w:val="nil"/>
          <w:bottom w:val="single" w:sz="12" w:space="0" w:color="auto"/>
          <w:right w:val="nil"/>
          <w:insideH w:val="nil"/>
          <w:insideV w:val="nil"/>
          <w:tl2br w:val="nil"/>
          <w:tr2bl w:val="nil"/>
        </w:tcBorders>
      </w:tcPr>
    </w:tblStylePr>
  </w:style>
  <w:style w:type="character" w:styleId="Hyperlink">
    <w:name w:val="Hyperlink"/>
    <w:basedOn w:val="DefaultParagraphFont"/>
    <w:uiPriority w:val="99"/>
    <w:unhideWhenUsed/>
    <w:rsid w:val="00B17966"/>
    <w:rPr>
      <w:rFonts w:asciiTheme="minorHAnsi" w:hAnsiTheme="minorHAnsi"/>
      <w:color w:val="0000FF" w:themeColor="hyperlink"/>
      <w:sz w:val="24"/>
      <w:u w:val="single"/>
    </w:rPr>
  </w:style>
  <w:style w:type="paragraph" w:customStyle="1" w:styleId="SmallBlue">
    <w:name w:val="Small Blue"/>
    <w:basedOn w:val="Normal"/>
    <w:qFormat/>
    <w:rsid w:val="001D143E"/>
    <w:pPr>
      <w:spacing w:after="200"/>
    </w:pPr>
    <w:rPr>
      <w:rFonts w:asciiTheme="minorHAnsi" w:hAnsiTheme="minorHAnsi" w:cs="Calibri"/>
      <w:color w:val="4F81BD" w:themeColor="accent1"/>
      <w:sz w:val="20"/>
    </w:rPr>
  </w:style>
  <w:style w:type="character" w:styleId="FollowedHyperlink">
    <w:name w:val="FollowedHyperlink"/>
    <w:basedOn w:val="DefaultParagraphFont"/>
    <w:uiPriority w:val="99"/>
    <w:semiHidden/>
    <w:unhideWhenUsed/>
    <w:rsid w:val="00B17966"/>
    <w:rPr>
      <w:rFonts w:asciiTheme="minorHAnsi" w:hAnsiTheme="minorHAnsi"/>
      <w:color w:val="800080" w:themeColor="followedHyperlink"/>
      <w:sz w:val="24"/>
      <w:u w:val="single"/>
    </w:rPr>
  </w:style>
  <w:style w:type="paragraph" w:styleId="TOC5">
    <w:name w:val="toc 5"/>
    <w:basedOn w:val="Normal"/>
    <w:next w:val="Normal"/>
    <w:autoRedefine/>
    <w:uiPriority w:val="39"/>
    <w:semiHidden/>
    <w:unhideWhenUsed/>
    <w:rsid w:val="00F327CC"/>
    <w:pPr>
      <w:spacing w:after="0"/>
      <w:ind w:left="960"/>
    </w:pPr>
    <w:rPr>
      <w:rFonts w:asciiTheme="minorHAnsi" w:hAnsiTheme="minorHAnsi" w:cstheme="minorHAnsi"/>
      <w:sz w:val="20"/>
      <w:szCs w:val="20"/>
    </w:rPr>
  </w:style>
  <w:style w:type="paragraph" w:styleId="TOC6">
    <w:name w:val="toc 6"/>
    <w:basedOn w:val="Normal"/>
    <w:next w:val="Normal"/>
    <w:autoRedefine/>
    <w:uiPriority w:val="39"/>
    <w:semiHidden/>
    <w:unhideWhenUsed/>
    <w:rsid w:val="00F327CC"/>
    <w:pPr>
      <w:spacing w:after="0"/>
      <w:ind w:left="1200"/>
    </w:pPr>
    <w:rPr>
      <w:rFonts w:asciiTheme="minorHAnsi" w:hAnsiTheme="minorHAnsi" w:cstheme="minorHAnsi"/>
      <w:sz w:val="20"/>
      <w:szCs w:val="20"/>
    </w:rPr>
  </w:style>
  <w:style w:type="paragraph" w:styleId="TOC7">
    <w:name w:val="toc 7"/>
    <w:basedOn w:val="Normal"/>
    <w:next w:val="Normal"/>
    <w:autoRedefine/>
    <w:uiPriority w:val="39"/>
    <w:semiHidden/>
    <w:unhideWhenUsed/>
    <w:rsid w:val="00F327CC"/>
    <w:pPr>
      <w:spacing w:after="0"/>
      <w:ind w:left="1440"/>
    </w:pPr>
    <w:rPr>
      <w:rFonts w:asciiTheme="minorHAnsi" w:hAnsiTheme="minorHAnsi" w:cstheme="minorHAnsi"/>
      <w:sz w:val="20"/>
      <w:szCs w:val="20"/>
    </w:rPr>
  </w:style>
  <w:style w:type="paragraph" w:styleId="TOC8">
    <w:name w:val="toc 8"/>
    <w:basedOn w:val="Normal"/>
    <w:next w:val="Normal"/>
    <w:autoRedefine/>
    <w:uiPriority w:val="39"/>
    <w:semiHidden/>
    <w:unhideWhenUsed/>
    <w:rsid w:val="00F327CC"/>
    <w:pPr>
      <w:spacing w:after="0"/>
      <w:ind w:left="1680"/>
    </w:pPr>
    <w:rPr>
      <w:rFonts w:asciiTheme="minorHAnsi" w:hAnsiTheme="minorHAnsi" w:cstheme="minorHAnsi"/>
      <w:sz w:val="20"/>
      <w:szCs w:val="20"/>
    </w:rPr>
  </w:style>
  <w:style w:type="paragraph" w:styleId="TOC9">
    <w:name w:val="toc 9"/>
    <w:basedOn w:val="Normal"/>
    <w:next w:val="Normal"/>
    <w:autoRedefine/>
    <w:uiPriority w:val="39"/>
    <w:semiHidden/>
    <w:unhideWhenUsed/>
    <w:rsid w:val="00F327CC"/>
    <w:pPr>
      <w:spacing w:after="0"/>
      <w:ind w:left="1920"/>
    </w:pPr>
    <w:rPr>
      <w:rFonts w:asciiTheme="minorHAnsi" w:hAnsiTheme="minorHAnsi" w:cstheme="minorHAnsi"/>
      <w:sz w:val="20"/>
      <w:szCs w:val="20"/>
    </w:rPr>
  </w:style>
  <w:style w:type="paragraph" w:customStyle="1" w:styleId="BulletsLev2">
    <w:name w:val="Bullets Lev 2"/>
    <w:basedOn w:val="BulletsLev1"/>
    <w:qFormat/>
    <w:rsid w:val="00663725"/>
    <w:pPr>
      <w:numPr>
        <w:ilvl w:val="1"/>
      </w:numPr>
      <w:ind w:left="990" w:hanging="270"/>
    </w:pPr>
  </w:style>
  <w:style w:type="paragraph" w:customStyle="1" w:styleId="BulletLev3">
    <w:name w:val="Bullet Lev 3"/>
    <w:basedOn w:val="BulletsLev2"/>
    <w:qFormat/>
    <w:rsid w:val="00663725"/>
    <w:pPr>
      <w:numPr>
        <w:ilvl w:val="2"/>
      </w:numPr>
      <w:ind w:left="1350" w:hanging="270"/>
    </w:pPr>
  </w:style>
  <w:style w:type="paragraph" w:customStyle="1" w:styleId="BulletsLev4">
    <w:name w:val="Bullets Lev 4"/>
    <w:basedOn w:val="BulletLev3"/>
    <w:qFormat/>
    <w:rsid w:val="00663725"/>
    <w:pPr>
      <w:numPr>
        <w:ilvl w:val="0"/>
        <w:numId w:val="24"/>
      </w:numPr>
      <w:ind w:left="1710" w:hanging="270"/>
    </w:pPr>
  </w:style>
  <w:style w:type="character" w:customStyle="1" w:styleId="Team">
    <w:name w:val="Team"/>
    <w:basedOn w:val="DefaultParagraphFont"/>
    <w:uiPriority w:val="1"/>
    <w:qFormat/>
    <w:rsid w:val="00AB69E3"/>
    <w:rPr>
      <w:rFonts w:asciiTheme="minorHAnsi" w:hAnsiTheme="minorHAnsi" w:cstheme="minorHAnsi"/>
      <w:b w:val="0"/>
      <w:i/>
      <w:color w:val="7030A0"/>
      <w:sz w:val="21"/>
      <w:lang w:eastAsia="en-US"/>
    </w:rPr>
  </w:style>
  <w:style w:type="character" w:customStyle="1" w:styleId="Documents">
    <w:name w:val="Documents"/>
    <w:basedOn w:val="Role"/>
    <w:uiPriority w:val="1"/>
    <w:qFormat/>
    <w:rsid w:val="00B974CA"/>
    <w:rPr>
      <w:rFonts w:asciiTheme="minorHAnsi" w:hAnsiTheme="minorHAnsi"/>
      <w:b w:val="0"/>
      <w:i/>
      <w:color w:val="000000" w:themeColor="text1"/>
      <w:sz w:val="21"/>
    </w:rPr>
  </w:style>
  <w:style w:type="paragraph" w:customStyle="1" w:styleId="SmallBulletsLev1">
    <w:name w:val="Small Bullets Lev 1"/>
    <w:basedOn w:val="BulletsLev2"/>
    <w:rsid w:val="002B7D9E"/>
    <w:pPr>
      <w:numPr>
        <w:ilvl w:val="0"/>
        <w:numId w:val="30"/>
      </w:numPr>
      <w:tabs>
        <w:tab w:val="left" w:pos="3240"/>
      </w:tabs>
      <w:ind w:left="180" w:hanging="180"/>
    </w:pPr>
    <w:rPr>
      <w:rFonts w:asciiTheme="minorHAnsi" w:hAnsiTheme="minorHAnsi"/>
      <w:color w:val="4F81BD" w:themeColor="accent1"/>
      <w:sz w:val="20"/>
    </w:rPr>
  </w:style>
  <w:style w:type="paragraph" w:customStyle="1" w:styleId="SmallBulletsLev2">
    <w:name w:val="Small Bullets Lev 2"/>
    <w:basedOn w:val="BulletsLev2"/>
    <w:rsid w:val="002B7D9E"/>
    <w:pPr>
      <w:tabs>
        <w:tab w:val="left" w:pos="3420"/>
      </w:tabs>
      <w:ind w:left="540"/>
    </w:pPr>
    <w:rPr>
      <w:rFonts w:asciiTheme="minorHAnsi" w:hAnsiTheme="minorHAnsi"/>
      <w:color w:val="4F81BD" w:themeColor="accent1"/>
      <w:sz w:val="20"/>
    </w:rPr>
  </w:style>
  <w:style w:type="character" w:customStyle="1" w:styleId="Heading5-Custom">
    <w:name w:val="Heading 5-Custom"/>
    <w:basedOn w:val="DefaultParagraphFont"/>
    <w:uiPriority w:val="1"/>
    <w:qFormat/>
    <w:rsid w:val="00A16CCB"/>
    <w:rPr>
      <w:rFonts w:asciiTheme="majorHAnsi" w:hAnsiTheme="majorHAnsi" w:cstheme="majorHAnsi"/>
      <w:i/>
      <w:color w:val="4F81BD" w:themeColor="accent1"/>
      <w:sz w:val="24"/>
    </w:rPr>
  </w:style>
  <w:style w:type="character" w:styleId="UnresolvedMention">
    <w:name w:val="Unresolved Mention"/>
    <w:basedOn w:val="DefaultParagraphFont"/>
    <w:uiPriority w:val="99"/>
    <w:rsid w:val="004E348D"/>
    <w:rPr>
      <w:rFonts w:ascii="Garamond" w:hAnsi="Garamond"/>
      <w:color w:val="605E5C"/>
      <w:sz w:val="24"/>
      <w:shd w:val="clear" w:color="auto" w:fill="E1DFDD"/>
    </w:rPr>
  </w:style>
  <w:style w:type="paragraph" w:customStyle="1" w:styleId="FrontMatter">
    <w:name w:val="Front Matter"/>
    <w:basedOn w:val="Normal"/>
    <w:qFormat/>
    <w:rsid w:val="004759C7"/>
    <w:pPr>
      <w:spacing w:after="0"/>
    </w:pPr>
    <w:rPr>
      <w:rFonts w:asciiTheme="minorHAnsi" w:hAnsiTheme="minorHAnsi"/>
      <w:sz w:val="19"/>
      <w:szCs w:val="19"/>
    </w:rPr>
  </w:style>
  <w:style w:type="character" w:styleId="CommentReference">
    <w:name w:val="annotation reference"/>
    <w:basedOn w:val="DefaultParagraphFont"/>
    <w:uiPriority w:val="99"/>
    <w:semiHidden/>
    <w:unhideWhenUsed/>
    <w:rsid w:val="00A87630"/>
    <w:rPr>
      <w:sz w:val="16"/>
      <w:szCs w:val="16"/>
    </w:rPr>
  </w:style>
  <w:style w:type="paragraph" w:styleId="CommentText">
    <w:name w:val="annotation text"/>
    <w:basedOn w:val="Normal"/>
    <w:link w:val="CommentTextChar"/>
    <w:uiPriority w:val="99"/>
    <w:semiHidden/>
    <w:unhideWhenUsed/>
    <w:rsid w:val="00A87630"/>
    <w:rPr>
      <w:sz w:val="20"/>
      <w:szCs w:val="20"/>
    </w:rPr>
  </w:style>
  <w:style w:type="character" w:customStyle="1" w:styleId="CommentTextChar">
    <w:name w:val="Comment Text Char"/>
    <w:basedOn w:val="DefaultParagraphFont"/>
    <w:link w:val="CommentText"/>
    <w:uiPriority w:val="99"/>
    <w:semiHidden/>
    <w:rsid w:val="00A87630"/>
    <w:rPr>
      <w:rFonts w:ascii="Garamond" w:eastAsiaTheme="minorEastAsia" w:hAnsi="Garamond"/>
      <w:color w:val="000000" w:themeColor="text1"/>
      <w:sz w:val="20"/>
      <w:szCs w:val="20"/>
      <w:lang w:eastAsia="ja-JP"/>
    </w:rPr>
  </w:style>
  <w:style w:type="paragraph" w:styleId="CommentSubject">
    <w:name w:val="annotation subject"/>
    <w:basedOn w:val="CommentText"/>
    <w:next w:val="CommentText"/>
    <w:link w:val="CommentSubjectChar"/>
    <w:uiPriority w:val="99"/>
    <w:semiHidden/>
    <w:unhideWhenUsed/>
    <w:rsid w:val="00A87630"/>
    <w:rPr>
      <w:b/>
      <w:bCs/>
    </w:rPr>
  </w:style>
  <w:style w:type="character" w:customStyle="1" w:styleId="CommentSubjectChar">
    <w:name w:val="Comment Subject Char"/>
    <w:basedOn w:val="CommentTextChar"/>
    <w:link w:val="CommentSubject"/>
    <w:uiPriority w:val="99"/>
    <w:semiHidden/>
    <w:rsid w:val="00A87630"/>
    <w:rPr>
      <w:rFonts w:ascii="Garamond" w:eastAsiaTheme="minorEastAsia" w:hAnsi="Garamond"/>
      <w:b/>
      <w:bCs/>
      <w:color w:val="000000" w:themeColor="text1"/>
      <w:sz w:val="20"/>
      <w:szCs w:val="20"/>
      <w:lang w:eastAsia="ja-JP"/>
    </w:rPr>
  </w:style>
  <w:style w:type="paragraph" w:styleId="BalloonText">
    <w:name w:val="Balloon Text"/>
    <w:basedOn w:val="Normal"/>
    <w:link w:val="BalloonTextChar"/>
    <w:uiPriority w:val="99"/>
    <w:semiHidden/>
    <w:unhideWhenUsed/>
    <w:rsid w:val="00A87630"/>
    <w:pPr>
      <w:spacing w:after="0"/>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A87630"/>
    <w:rPr>
      <w:rFonts w:ascii="Times New Roman" w:eastAsiaTheme="minorEastAsia" w:hAnsi="Times New Roman" w:cs="Times New Roman"/>
      <w:color w:val="000000" w:themeColor="text1"/>
      <w:sz w:val="18"/>
      <w:szCs w:val="18"/>
      <w:lang w:eastAsia="ja-JP"/>
    </w:rPr>
  </w:style>
  <w:style w:type="character" w:customStyle="1" w:styleId="SectionorObject">
    <w:name w:val="Section or Object"/>
    <w:basedOn w:val="Documents"/>
    <w:uiPriority w:val="1"/>
    <w:qFormat/>
    <w:rsid w:val="009075AA"/>
    <w:rPr>
      <w:rFonts w:asciiTheme="minorHAnsi" w:hAnsiTheme="minorHAnsi"/>
      <w:b w:val="0"/>
      <w:i w:val="0"/>
      <w:color w:val="000000" w:themeColor="text1"/>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698985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3.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eader" Target="header6.xml"/><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footer" Target="footer3.xml"/><Relationship Id="rId10" Type="http://schemas.openxmlformats.org/officeDocument/2006/relationships/image" Target="media/image3.jpe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footer" Target="footer1.xml"/><Relationship Id="rId22" Type="http://schemas.openxmlformats.org/officeDocument/2006/relationships/header" Target="header5.xml"/></Relationships>
</file>

<file path=word/_rels/footer1.xml.rels><?xml version="1.0" encoding="UTF-8" standalone="yes"?>
<Relationships xmlns="http://schemas.openxmlformats.org/package/2006/relationships"><Relationship Id="rId3" Type="http://schemas.openxmlformats.org/officeDocument/2006/relationships/image" Target="media/image7.svg"/><Relationship Id="rId2" Type="http://schemas.openxmlformats.org/officeDocument/2006/relationships/image" Target="media/image6.png"/><Relationship Id="rId1" Type="http://schemas.openxmlformats.org/officeDocument/2006/relationships/hyperlink" Target="https://creativecommons.org/licenses/by/4.0/" TargetMode="External"/><Relationship Id="rId5" Type="http://schemas.openxmlformats.org/officeDocument/2006/relationships/hyperlink" Target="https://www.nciea.org/dasd-toolkit/" TargetMode="External"/><Relationship Id="rId4" Type="http://schemas.openxmlformats.org/officeDocument/2006/relationships/hyperlink" Target="https://www.nciea.org/dasd-toolkit"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m/Library/Group%20Containers/UBF8T346G9.Office/User%20Content.localized/Templates.localized/BlueAPA.dotx" TargetMode="External"/></Relationships>
</file>

<file path=word/theme/theme1.xml><?xml version="1.0" encoding="utf-8"?>
<a:theme xmlns:a="http://schemas.openxmlformats.org/drawingml/2006/main" name="Office Theme">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E200333-6C2F-2F4E-BD38-21737237DC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BlueAPA.dotx</Template>
  <TotalTime>2207</TotalTime>
  <Pages>22</Pages>
  <Words>8102</Words>
  <Characters>46187</Characters>
  <Application>Microsoft Office Word</Application>
  <DocSecurity>0</DocSecurity>
  <Lines>384</Lines>
  <Paragraphs>108</Paragraphs>
  <ScaleCrop>false</ScaleCrop>
  <HeadingPairs>
    <vt:vector size="2" baseType="variant">
      <vt:variant>
        <vt:lpstr>Title</vt:lpstr>
      </vt:variant>
      <vt:variant>
        <vt:i4>1</vt:i4>
      </vt:variant>
    </vt:vector>
  </HeadingPairs>
  <TitlesOfParts>
    <vt:vector size="1" baseType="lpstr">
      <vt:lpstr/>
    </vt:vector>
  </TitlesOfParts>
  <Company>Center for</Company>
  <LinksUpToDate>false</LinksUpToDate>
  <CharactersWithSpaces>54181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Joseph Martineau</dc:creator>
  <cp:keywords/>
  <dc:description/>
  <cp:lastModifiedBy>Joseph Martineau</cp:lastModifiedBy>
  <cp:revision>259</cp:revision>
  <dcterms:created xsi:type="dcterms:W3CDTF">2018-05-15T15:12:00Z</dcterms:created>
  <dcterms:modified xsi:type="dcterms:W3CDTF">2018-06-29T13:48:00Z</dcterms:modified>
</cp:coreProperties>
</file>